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26A2" w14:textId="77777777" w:rsidR="000312EB" w:rsidRDefault="000312EB">
      <w:pPr>
        <w:pStyle w:val="BodyText"/>
        <w:rPr>
          <w:rFonts w:ascii="Times New Roman"/>
          <w:sz w:val="20"/>
        </w:rPr>
      </w:pPr>
    </w:p>
    <w:p w14:paraId="29E426A3" w14:textId="689308D7" w:rsidR="000312EB" w:rsidRPr="00D57971" w:rsidRDefault="003C1083" w:rsidP="00D57971">
      <w:pPr>
        <w:pStyle w:val="BodyText"/>
        <w:spacing w:before="237"/>
        <w:ind w:right="2741"/>
        <w:rPr>
          <w:color w:val="1F497D" w:themeColor="text2"/>
        </w:rPr>
      </w:pPr>
      <w:r w:rsidRPr="00D57971">
        <w:rPr>
          <w:color w:val="1F497D" w:themeColor="text2"/>
        </w:rPr>
        <w:pict w14:anchorId="29E42752">
          <v:line id="_x0000_s1036" style="position:absolute;z-index:251658241;mso-position-horizontal-relative:page" from="33.85pt,-10.75pt" to="582.15pt,-10.75pt" strokecolor="#bfbfbf [2412]" strokeweight=".5pt">
            <w10:wrap anchorx="page"/>
          </v:line>
        </w:pict>
      </w:r>
      <w:r w:rsidR="00D57971" w:rsidRPr="00D57971">
        <w:rPr>
          <w:color w:val="1F497D" w:themeColor="text2"/>
          <w:spacing w:val="16"/>
          <w:w w:val="95"/>
        </w:rPr>
        <w:t xml:space="preserve"> </w:t>
      </w:r>
      <w:r w:rsidRPr="00D57971">
        <w:rPr>
          <w:color w:val="1F497D" w:themeColor="text2"/>
          <w:spacing w:val="16"/>
          <w:w w:val="95"/>
        </w:rPr>
        <w:t>Conducting</w:t>
      </w:r>
      <w:r w:rsidRPr="00D57971">
        <w:rPr>
          <w:color w:val="1F497D" w:themeColor="text2"/>
          <w:spacing w:val="-10"/>
          <w:w w:val="95"/>
        </w:rPr>
        <w:t xml:space="preserve"> </w:t>
      </w:r>
      <w:r w:rsidRPr="00D57971">
        <w:rPr>
          <w:color w:val="1F497D" w:themeColor="text2"/>
          <w:w w:val="95"/>
        </w:rPr>
        <w:t>a</w:t>
      </w:r>
      <w:r w:rsidRPr="00D57971">
        <w:rPr>
          <w:color w:val="1F497D" w:themeColor="text2"/>
          <w:spacing w:val="-10"/>
          <w:w w:val="95"/>
        </w:rPr>
        <w:t xml:space="preserve"> </w:t>
      </w:r>
      <w:r w:rsidRPr="00D57971">
        <w:rPr>
          <w:color w:val="1F497D" w:themeColor="text2"/>
          <w:spacing w:val="14"/>
          <w:w w:val="95"/>
        </w:rPr>
        <w:t>Brainstorm</w:t>
      </w:r>
    </w:p>
    <w:p w14:paraId="29E426A4" w14:textId="77777777" w:rsidR="000312EB" w:rsidRDefault="000312EB">
      <w:pPr>
        <w:pStyle w:val="BodyText"/>
        <w:rPr>
          <w:sz w:val="20"/>
        </w:rPr>
      </w:pPr>
    </w:p>
    <w:p w14:paraId="29E426A5" w14:textId="77777777" w:rsidR="000312EB" w:rsidRDefault="000312EB">
      <w:pPr>
        <w:pStyle w:val="BodyText"/>
        <w:spacing w:before="3"/>
        <w:rPr>
          <w:sz w:val="27"/>
        </w:rPr>
      </w:pPr>
    </w:p>
    <w:tbl>
      <w:tblPr>
        <w:tblW w:w="0" w:type="auto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1728"/>
        <w:gridCol w:w="7445"/>
      </w:tblGrid>
      <w:tr w:rsidR="000312EB" w14:paraId="29E426AC" w14:textId="77777777" w:rsidTr="003C1083">
        <w:trPr>
          <w:trHeight w:val="679"/>
          <w:jc w:val="center"/>
        </w:trPr>
        <w:tc>
          <w:tcPr>
            <w:tcW w:w="165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29E426A6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6A7" w14:textId="77777777" w:rsidR="000312EB" w:rsidRPr="00D57971" w:rsidRDefault="003C1083">
            <w:pPr>
              <w:pStyle w:val="TableParagraph"/>
              <w:ind w:left="128"/>
              <w:rPr>
                <w:rFonts w:asci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/>
                <w:b/>
                <w:color w:val="C6D9F1" w:themeColor="text2" w:themeTint="33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29E426A8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6A9" w14:textId="77777777" w:rsidR="000312EB" w:rsidRPr="00D57971" w:rsidRDefault="003C1083">
            <w:pPr>
              <w:pStyle w:val="TableParagraph"/>
              <w:ind w:left="98" w:right="58"/>
              <w:jc w:val="center"/>
              <w:rPr>
                <w:rFonts w:asci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/>
                <w:b/>
                <w:color w:val="C6D9F1" w:themeColor="text2" w:themeTint="33"/>
                <w:spacing w:val="13"/>
                <w:w w:val="120"/>
                <w:sz w:val="18"/>
              </w:rPr>
              <w:t>TIME</w:t>
            </w:r>
            <w:r w:rsidRPr="00D57971">
              <w:rPr>
                <w:rFonts w:ascii="Century Gothic"/>
                <w:b/>
                <w:color w:val="C6D9F1" w:themeColor="text2" w:themeTint="33"/>
                <w:spacing w:val="14"/>
                <w:w w:val="120"/>
                <w:sz w:val="18"/>
              </w:rPr>
              <w:t xml:space="preserve"> </w:t>
            </w:r>
            <w:r w:rsidRPr="00D57971">
              <w:rPr>
                <w:rFonts w:ascii="Century Gothic"/>
                <w:b/>
                <w:color w:val="C6D9F1" w:themeColor="text2" w:themeTint="33"/>
                <w:spacing w:val="11"/>
                <w:w w:val="120"/>
                <w:sz w:val="18"/>
              </w:rPr>
              <w:t>[35</w:t>
            </w:r>
            <w:r w:rsidRPr="00D57971">
              <w:rPr>
                <w:rFonts w:ascii="Century Gothic"/>
                <w:b/>
                <w:color w:val="C6D9F1" w:themeColor="text2" w:themeTint="33"/>
                <w:spacing w:val="13"/>
                <w:w w:val="120"/>
                <w:sz w:val="18"/>
              </w:rPr>
              <w:t xml:space="preserve"> </w:t>
            </w:r>
            <w:r w:rsidRPr="00D57971">
              <w:rPr>
                <w:rFonts w:ascii="Century Gothic"/>
                <w:b/>
                <w:color w:val="C6D9F1" w:themeColor="text2" w:themeTint="33"/>
                <w:spacing w:val="9"/>
                <w:w w:val="120"/>
                <w:sz w:val="18"/>
              </w:rPr>
              <w:t>MIN]</w:t>
            </w:r>
          </w:p>
        </w:tc>
        <w:tc>
          <w:tcPr>
            <w:tcW w:w="74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29E426AA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6AB" w14:textId="77777777" w:rsidR="000312EB" w:rsidRPr="00D57971" w:rsidRDefault="003C1083">
            <w:pPr>
              <w:pStyle w:val="TableParagraph"/>
              <w:ind w:left="264"/>
              <w:rPr>
                <w:rFonts w:ascii="Century Gothic" w:hAns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 w:hAnsi="Century Gothic"/>
                <w:b/>
                <w:color w:val="C6D9F1" w:themeColor="text2" w:themeTint="33"/>
                <w:spacing w:val="12"/>
                <w:w w:val="115"/>
                <w:sz w:val="18"/>
              </w:rPr>
              <w:t>FACILITATOR’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-39"/>
                <w:w w:val="115"/>
                <w:sz w:val="18"/>
              </w:rPr>
              <w:t xml:space="preserve"> 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w w:val="115"/>
                <w:sz w:val="18"/>
              </w:rPr>
              <w:t>S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35"/>
                <w:w w:val="115"/>
                <w:sz w:val="18"/>
              </w:rPr>
              <w:t xml:space="preserve"> 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11"/>
                <w:w w:val="115"/>
                <w:sz w:val="18"/>
              </w:rPr>
              <w:t>NOTES</w:t>
            </w:r>
          </w:p>
        </w:tc>
      </w:tr>
      <w:tr w:rsidR="00D37A55" w14:paraId="29E426C7" w14:textId="77777777" w:rsidTr="003C1083">
        <w:trPr>
          <w:trHeight w:val="9500"/>
          <w:jc w:val="center"/>
        </w:trPr>
        <w:tc>
          <w:tcPr>
            <w:tcW w:w="1657" w:type="dxa"/>
            <w:tcBorders>
              <w:top w:val="single" w:sz="4" w:space="0" w:color="BFBFBF" w:themeColor="background1" w:themeShade="BF"/>
            </w:tcBorders>
            <w:vAlign w:val="center"/>
          </w:tcPr>
          <w:p w14:paraId="29E426B7" w14:textId="6EA712D2" w:rsidR="00D37A55" w:rsidRDefault="00D37A55" w:rsidP="00CD6973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2"/>
                <w:w w:val="105"/>
              </w:rPr>
              <w:t>Prepare</w:t>
            </w:r>
            <w:r w:rsidR="00CD6973">
              <w:rPr>
                <w:rFonts w:ascii="Century Gothic"/>
                <w:b/>
                <w:color w:val="0F2731"/>
                <w:spacing w:val="-2"/>
                <w:w w:val="105"/>
              </w:rPr>
              <w:t xml:space="preserve"> y</w:t>
            </w:r>
            <w:r>
              <w:rPr>
                <w:rFonts w:ascii="Century Gothic"/>
                <w:b/>
                <w:color w:val="0F2731"/>
              </w:rPr>
              <w:t>our</w:t>
            </w:r>
            <w:r>
              <w:rPr>
                <w:rFonts w:ascii="Century Gothic"/>
                <w:b/>
                <w:color w:val="0F2731"/>
                <w:spacing w:val="13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</w:rPr>
              <w:t>brain</w:t>
            </w:r>
            <w:r>
              <w:rPr>
                <w:rFonts w:ascii="Century Gothic"/>
                <w:b/>
                <w:color w:val="0F2731"/>
                <w:spacing w:val="-2"/>
                <w:w w:val="110"/>
              </w:rPr>
              <w:t>storming</w:t>
            </w:r>
            <w:r w:rsidR="00CD6973"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  <w:w w:val="105"/>
              </w:rPr>
              <w:t>template</w:t>
            </w:r>
            <w:r w:rsidR="00CD6973">
              <w:rPr>
                <w:rFonts w:ascii="Century Gothic"/>
                <w:b/>
                <w:color w:val="0F2731"/>
                <w:spacing w:val="-2"/>
                <w:w w:val="105"/>
              </w:rPr>
              <w:t xml:space="preserve"> </w:t>
            </w:r>
            <w:r>
              <w:rPr>
                <w:rFonts w:ascii="Century Gothic"/>
                <w:b/>
                <w:color w:val="0F2731"/>
                <w:w w:val="90"/>
              </w:rPr>
              <w:t>and</w:t>
            </w:r>
            <w:r>
              <w:rPr>
                <w:rFonts w:ascii="Century Gothic"/>
                <w:b/>
                <w:color w:val="0F2731"/>
                <w:spacing w:val="11"/>
                <w:w w:val="105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  <w:w w:val="105"/>
              </w:rPr>
              <w:t>invite</w:t>
            </w:r>
            <w:r w:rsidR="00CD6973">
              <w:rPr>
                <w:rFonts w:ascii="Century Gothic"/>
                <w:b/>
                <w:color w:val="0F2731"/>
                <w:spacing w:val="-2"/>
                <w:w w:val="105"/>
              </w:rPr>
              <w:t xml:space="preserve"> </w:t>
            </w:r>
            <w:r>
              <w:rPr>
                <w:rFonts w:ascii="Century Gothic"/>
                <w:b/>
                <w:color w:val="0F2731"/>
                <w:w w:val="90"/>
              </w:rPr>
              <w:t>a</w:t>
            </w:r>
            <w:r>
              <w:rPr>
                <w:rFonts w:ascii="Century Gothic"/>
                <w:b/>
                <w:color w:val="0F2731"/>
                <w:spacing w:val="-9"/>
                <w:w w:val="90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</w:rPr>
              <w:t>diverse</w:t>
            </w:r>
            <w:r w:rsidR="00CD6973">
              <w:rPr>
                <w:rFonts w:ascii="Century Gothic"/>
                <w:b/>
              </w:rPr>
              <w:t xml:space="preserve"> </w:t>
            </w:r>
            <w:r>
              <w:rPr>
                <w:rFonts w:ascii="Century Gothic"/>
                <w:b/>
                <w:color w:val="0F2731"/>
              </w:rPr>
              <w:t>group</w:t>
            </w:r>
            <w:r>
              <w:rPr>
                <w:rFonts w:ascii="Century Gothic"/>
                <w:b/>
                <w:color w:val="0F2731"/>
                <w:spacing w:val="-4"/>
                <w:w w:val="110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5"/>
                <w:w w:val="110"/>
              </w:rPr>
              <w:t>of</w:t>
            </w:r>
            <w:r w:rsidR="00CD6973">
              <w:rPr>
                <w:rFonts w:ascii="Century Gothic"/>
                <w:b/>
                <w:color w:val="0F2731"/>
                <w:spacing w:val="-5"/>
                <w:w w:val="110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  <w:w w:val="110"/>
              </w:rPr>
              <w:t>participants</w:t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29E426B8" w14:textId="34454DA1" w:rsidR="00D37A55" w:rsidRDefault="00D37A55" w:rsidP="005A12A8">
            <w:pPr>
              <w:pStyle w:val="TableParagraph"/>
              <w:spacing w:before="212"/>
              <w:ind w:left="57" w:right="58"/>
              <w:jc w:val="center"/>
              <w:rPr>
                <w:rFonts w:ascii="Times New Roman"/>
                <w:sz w:val="18"/>
              </w:rPr>
            </w:pPr>
            <w:r>
              <w:rPr>
                <w:rFonts w:ascii="Century Gothic"/>
                <w:b/>
                <w:color w:val="0F2731"/>
                <w:spacing w:val="-2"/>
                <w:w w:val="105"/>
              </w:rPr>
              <w:t>Prepare</w:t>
            </w:r>
          </w:p>
        </w:tc>
        <w:tc>
          <w:tcPr>
            <w:tcW w:w="7445" w:type="dxa"/>
            <w:tcBorders>
              <w:top w:val="single" w:sz="4" w:space="0" w:color="BFBFBF" w:themeColor="background1" w:themeShade="BF"/>
            </w:tcBorders>
          </w:tcPr>
          <w:p w14:paraId="29E426B9" w14:textId="77777777" w:rsidR="00D37A55" w:rsidRDefault="00D37A55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206" w:line="309" w:lineRule="auto"/>
              <w:ind w:right="31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Prepare (up to 5) brainstorming questions and begin populating them into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 Mural template provided (or an alternative shared document of your</w:t>
            </w:r>
            <w:r>
              <w:rPr>
                <w:color w:val="0F2731"/>
                <w:spacing w:val="4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choosing). We recommend using a “How Might We...” framework, as this approach communicates:</w:t>
            </w:r>
          </w:p>
          <w:p w14:paraId="29E426BA" w14:textId="77777777" w:rsidR="00D37A55" w:rsidRDefault="00D37A55">
            <w:pPr>
              <w:pStyle w:val="TableParagraph"/>
              <w:numPr>
                <w:ilvl w:val="1"/>
                <w:numId w:val="8"/>
              </w:numPr>
              <w:tabs>
                <w:tab w:val="left" w:pos="804"/>
                <w:tab w:val="left" w:pos="805"/>
              </w:tabs>
              <w:spacing w:before="151"/>
              <w:ind w:hanging="27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Yes,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there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are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potential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solutions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out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there</w:t>
            </w:r>
          </w:p>
          <w:p w14:paraId="29E426BB" w14:textId="77777777" w:rsidR="00D37A55" w:rsidRDefault="00D37A55">
            <w:pPr>
              <w:pStyle w:val="TableParagraph"/>
              <w:numPr>
                <w:ilvl w:val="1"/>
                <w:numId w:val="8"/>
              </w:numPr>
              <w:tabs>
                <w:tab w:val="left" w:pos="804"/>
                <w:tab w:val="left" w:pos="805"/>
              </w:tabs>
              <w:spacing w:before="60" w:line="218" w:lineRule="exact"/>
              <w:ind w:hanging="27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Yes,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we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will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find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them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together</w:t>
            </w:r>
          </w:p>
          <w:p w14:paraId="29E426BC" w14:textId="77777777" w:rsidR="00D37A55" w:rsidRDefault="00D37A55">
            <w:pPr>
              <w:pStyle w:val="TableParagraph"/>
              <w:numPr>
                <w:ilvl w:val="1"/>
                <w:numId w:val="8"/>
              </w:numPr>
              <w:tabs>
                <w:tab w:val="left" w:pos="804"/>
                <w:tab w:val="left" w:pos="805"/>
              </w:tabs>
              <w:spacing w:line="218" w:lineRule="exact"/>
              <w:ind w:hanging="27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And</w:t>
            </w:r>
            <w:r>
              <w:rPr>
                <w:color w:val="0F2731"/>
                <w:spacing w:val="-1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yes,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we’ll</w:t>
            </w:r>
            <w:r>
              <w:rPr>
                <w:color w:val="0F2731"/>
                <w:spacing w:val="-1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even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try</w:t>
            </w:r>
            <w:r>
              <w:rPr>
                <w:color w:val="0F2731"/>
                <w:spacing w:val="-1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them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5"/>
                <w:w w:val="105"/>
                <w:sz w:val="18"/>
              </w:rPr>
              <w:t>out</w:t>
            </w:r>
          </w:p>
          <w:p w14:paraId="29E426BD" w14:textId="77777777" w:rsidR="00D37A55" w:rsidRDefault="00D37A55">
            <w:pPr>
              <w:pStyle w:val="TableParagraph"/>
              <w:spacing w:before="60"/>
              <w:ind w:left="533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Some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guidelines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for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creating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good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question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4"/>
                <w:w w:val="105"/>
                <w:sz w:val="18"/>
              </w:rPr>
              <w:t>are:</w:t>
            </w:r>
          </w:p>
          <w:p w14:paraId="29E426BE" w14:textId="77777777" w:rsidR="00D37A55" w:rsidRDefault="00D37A55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</w:tabs>
              <w:spacing w:before="127"/>
              <w:ind w:hanging="289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Frame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your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questions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positive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4"/>
                <w:w w:val="105"/>
                <w:sz w:val="18"/>
              </w:rPr>
              <w:t>way.</w:t>
            </w:r>
          </w:p>
          <w:p w14:paraId="29E426BF" w14:textId="77777777" w:rsidR="00D37A55" w:rsidRDefault="00D37A55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</w:tabs>
              <w:spacing w:before="63" w:line="217" w:lineRule="exact"/>
              <w:ind w:hanging="289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Do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not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assume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specific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solution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within</w:t>
            </w:r>
            <w:r>
              <w:rPr>
                <w:color w:val="0F2731"/>
                <w:spacing w:val="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question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itself.</w:t>
            </w:r>
          </w:p>
          <w:p w14:paraId="29E426C0" w14:textId="77777777" w:rsidR="00D37A55" w:rsidRDefault="00D37A55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</w:tabs>
              <w:spacing w:line="309" w:lineRule="auto"/>
              <w:ind w:left="535" w:right="187" w:hanging="20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Work on the right “level” of question. For example, if you want to increase access to online gaming in rural communities, frame the question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 a couple of different ways to help you determine the right scope (either broad, or more focused), such as:</w:t>
            </w:r>
            <w:r>
              <w:rPr>
                <w:color w:val="0F2731"/>
                <w:spacing w:val="4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“How might we make it easy to keep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teens connected and entertained in rural communities?” (Phrasing the question this way does not assume that online games are the answer,</w:t>
            </w:r>
          </w:p>
          <w:p w14:paraId="29E426C1" w14:textId="77777777" w:rsidR="00D37A55" w:rsidRDefault="00D37A55">
            <w:pPr>
              <w:pStyle w:val="TableParagraph"/>
              <w:spacing w:line="216" w:lineRule="exact"/>
              <w:ind w:left="535"/>
              <w:rPr>
                <w:sz w:val="18"/>
              </w:rPr>
            </w:pPr>
            <w:proofErr w:type="gramStart"/>
            <w:r>
              <w:rPr>
                <w:color w:val="0F2731"/>
                <w:w w:val="105"/>
                <w:sz w:val="18"/>
              </w:rPr>
              <w:t>so</w:t>
            </w:r>
            <w:proofErr w:type="gramEnd"/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your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ideas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will become more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about “why”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teens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might play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games,</w:t>
            </w:r>
          </w:p>
          <w:p w14:paraId="29E426C2" w14:textId="77777777" w:rsidR="00D37A55" w:rsidRDefault="00D37A55">
            <w:pPr>
              <w:pStyle w:val="TableParagraph"/>
              <w:spacing w:before="62" w:line="309" w:lineRule="auto"/>
              <w:ind w:left="535" w:right="465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for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example—to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connected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and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entertained.)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0F2731"/>
                <w:w w:val="105"/>
                <w:sz w:val="18"/>
              </w:rPr>
              <w:t>Or,</w:t>
            </w:r>
            <w:proofErr w:type="gramEnd"/>
            <w:r>
              <w:rPr>
                <w:color w:val="0F2731"/>
                <w:spacing w:val="4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“How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might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we</w:t>
            </w:r>
            <w:r>
              <w:rPr>
                <w:color w:val="0F2731"/>
                <w:spacing w:val="-1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increase the number of teens playing online games after school in rural</w:t>
            </w:r>
            <w:r>
              <w:rPr>
                <w:color w:val="0F2731"/>
                <w:spacing w:val="4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communities?” (This phrasing makes the question more specific about</w:t>
            </w:r>
          </w:p>
          <w:p w14:paraId="29E426C3" w14:textId="77777777" w:rsidR="00D37A55" w:rsidRDefault="00D37A55">
            <w:pPr>
              <w:pStyle w:val="TableParagraph"/>
              <w:spacing w:line="309" w:lineRule="auto"/>
              <w:ind w:left="535" w:right="130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“how” by making assumptions about the entertainment being online games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and when and where it will occur.) To help you right-size the focus level of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your brainstorming question like this example, consider using the Ladder of Abstraction tool.</w:t>
            </w:r>
          </w:p>
          <w:p w14:paraId="29E426C4" w14:textId="77777777" w:rsidR="00D37A55" w:rsidRDefault="00D37A55">
            <w:pPr>
              <w:pStyle w:val="TableParagraph"/>
              <w:spacing w:before="2"/>
              <w:rPr>
                <w:rFonts w:ascii="Verdana"/>
                <w:sz w:val="28"/>
              </w:rPr>
            </w:pPr>
          </w:p>
          <w:p w14:paraId="29E426C5" w14:textId="77777777" w:rsidR="00D37A55" w:rsidRDefault="00D37A55">
            <w:pPr>
              <w:pStyle w:val="TableParagraph"/>
              <w:spacing w:line="261" w:lineRule="auto"/>
              <w:ind w:left="536" w:right="551" w:hanging="270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2.</w:t>
            </w:r>
            <w:r>
              <w:rPr>
                <w:color w:val="0F2731"/>
                <w:spacing w:val="4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Invite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diverse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group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of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participants.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Traditionally,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brainstorms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happen amongst the core project team only, but that can sometimes lead to</w:t>
            </w:r>
          </w:p>
          <w:p w14:paraId="29E426C6" w14:textId="77777777" w:rsidR="00D37A55" w:rsidRDefault="00D37A55">
            <w:pPr>
              <w:pStyle w:val="TableParagraph"/>
              <w:spacing w:before="42" w:line="309" w:lineRule="auto"/>
              <w:ind w:left="53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tunnel vision. To avoid this, consider looping in colleagues outside of your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core team that can bring a diversity of experience and insight into the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brainstorming process. Consider sharing some of the brainstorm questions in advance of the meeting as not everyone works their best by being reactive in the moment.</w:t>
            </w:r>
          </w:p>
        </w:tc>
      </w:tr>
    </w:tbl>
    <w:p w14:paraId="29E426E1" w14:textId="77777777" w:rsidR="000312EB" w:rsidRDefault="000312EB">
      <w:pPr>
        <w:rPr>
          <w:sz w:val="2"/>
          <w:szCs w:val="2"/>
        </w:rPr>
        <w:sectPr w:rsidR="000312EB" w:rsidSect="003C1083">
          <w:headerReference w:type="default" r:id="rId10"/>
          <w:type w:val="continuous"/>
          <w:pgSz w:w="12240" w:h="15840"/>
          <w:pgMar w:top="1180" w:right="620" w:bottom="280" w:left="580" w:header="602" w:footer="0" w:gutter="0"/>
          <w:pgNumType w:start="1"/>
          <w:cols w:space="720"/>
        </w:sectPr>
      </w:pPr>
    </w:p>
    <w:p w14:paraId="29E426E2" w14:textId="77777777" w:rsidR="000312EB" w:rsidRDefault="000312EB">
      <w:pPr>
        <w:pStyle w:val="BodyText"/>
        <w:spacing w:before="5"/>
        <w:rPr>
          <w:sz w:val="29"/>
        </w:rPr>
      </w:pPr>
    </w:p>
    <w:p w14:paraId="29E426E3" w14:textId="7A8511AE" w:rsidR="000312EB" w:rsidRPr="00D57971" w:rsidRDefault="003C1083" w:rsidP="00D57971">
      <w:pPr>
        <w:pStyle w:val="BodyText"/>
        <w:spacing w:before="109"/>
        <w:ind w:right="2741"/>
        <w:rPr>
          <w:color w:val="1F497D" w:themeColor="text2"/>
        </w:rPr>
      </w:pPr>
      <w:r w:rsidRPr="00D57971">
        <w:rPr>
          <w:color w:val="1F497D" w:themeColor="text2"/>
        </w:rPr>
        <w:pict w14:anchorId="29E42753">
          <v:line id="_x0000_s1035" style="position:absolute;z-index:251658242;mso-position-horizontal-relative:page" from="33.85pt,-17.15pt" to="582.15pt,-17.15pt" strokecolor="#bfbfbf [2412]" strokeweight=".5pt">
            <w10:wrap anchorx="page"/>
          </v:line>
        </w:pict>
      </w:r>
      <w:r w:rsidR="00D57971" w:rsidRPr="00D57971">
        <w:rPr>
          <w:color w:val="1F497D" w:themeColor="text2"/>
          <w:spacing w:val="16"/>
          <w:w w:val="95"/>
        </w:rPr>
        <w:t xml:space="preserve"> </w:t>
      </w:r>
      <w:r w:rsidRPr="00D57971">
        <w:rPr>
          <w:color w:val="1F497D" w:themeColor="text2"/>
          <w:spacing w:val="16"/>
          <w:w w:val="95"/>
        </w:rPr>
        <w:t>Conducting</w:t>
      </w:r>
      <w:r w:rsidRPr="00D57971">
        <w:rPr>
          <w:color w:val="1F497D" w:themeColor="text2"/>
          <w:spacing w:val="-10"/>
          <w:w w:val="95"/>
        </w:rPr>
        <w:t xml:space="preserve"> </w:t>
      </w:r>
      <w:r w:rsidRPr="00D57971">
        <w:rPr>
          <w:color w:val="1F497D" w:themeColor="text2"/>
          <w:w w:val="95"/>
        </w:rPr>
        <w:t>a</w:t>
      </w:r>
      <w:r w:rsidRPr="00D57971">
        <w:rPr>
          <w:color w:val="1F497D" w:themeColor="text2"/>
          <w:spacing w:val="-10"/>
          <w:w w:val="95"/>
        </w:rPr>
        <w:t xml:space="preserve"> </w:t>
      </w:r>
      <w:r w:rsidRPr="00D57971">
        <w:rPr>
          <w:color w:val="1F497D" w:themeColor="text2"/>
          <w:spacing w:val="14"/>
          <w:w w:val="95"/>
        </w:rPr>
        <w:t>Brainstorm</w:t>
      </w:r>
    </w:p>
    <w:p w14:paraId="29E426E4" w14:textId="77777777" w:rsidR="000312EB" w:rsidRDefault="000312EB">
      <w:pPr>
        <w:pStyle w:val="BodyText"/>
        <w:rPr>
          <w:sz w:val="20"/>
        </w:rPr>
      </w:pPr>
    </w:p>
    <w:p w14:paraId="29E426E5" w14:textId="77777777" w:rsidR="000312EB" w:rsidRDefault="000312EB">
      <w:pPr>
        <w:pStyle w:val="BodyText"/>
        <w:spacing w:before="3"/>
        <w:rPr>
          <w:sz w:val="27"/>
        </w:rPr>
      </w:pPr>
    </w:p>
    <w:tbl>
      <w:tblPr>
        <w:tblW w:w="0" w:type="auto"/>
        <w:tblInd w:w="11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1728"/>
        <w:gridCol w:w="7445"/>
      </w:tblGrid>
      <w:tr w:rsidR="000312EB" w14:paraId="29E426EC" w14:textId="77777777" w:rsidTr="00D57971">
        <w:trPr>
          <w:trHeight w:val="679"/>
        </w:trPr>
        <w:tc>
          <w:tcPr>
            <w:tcW w:w="165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29E426E6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6E7" w14:textId="77777777" w:rsidR="000312EB" w:rsidRPr="00D57971" w:rsidRDefault="003C1083">
            <w:pPr>
              <w:pStyle w:val="TableParagraph"/>
              <w:ind w:left="128"/>
              <w:rPr>
                <w:rFonts w:asci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/>
                <w:b/>
                <w:color w:val="C6D9F1" w:themeColor="text2" w:themeTint="33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2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29E426E8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6E9" w14:textId="77777777" w:rsidR="000312EB" w:rsidRPr="00D57971" w:rsidRDefault="003C1083">
            <w:pPr>
              <w:pStyle w:val="TableParagraph"/>
              <w:ind w:left="128"/>
              <w:rPr>
                <w:rFonts w:asci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/>
                <w:b/>
                <w:color w:val="C6D9F1" w:themeColor="text2" w:themeTint="33"/>
                <w:spacing w:val="9"/>
                <w:w w:val="130"/>
                <w:sz w:val="18"/>
              </w:rPr>
              <w:t>TIME</w:t>
            </w:r>
          </w:p>
        </w:tc>
        <w:tc>
          <w:tcPr>
            <w:tcW w:w="744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29E426EA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6EB" w14:textId="77777777" w:rsidR="000312EB" w:rsidRPr="00D57971" w:rsidRDefault="003C1083">
            <w:pPr>
              <w:pStyle w:val="TableParagraph"/>
              <w:ind w:left="264"/>
              <w:rPr>
                <w:rFonts w:ascii="Century Gothic" w:hAns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 w:hAnsi="Century Gothic"/>
                <w:b/>
                <w:color w:val="C6D9F1" w:themeColor="text2" w:themeTint="33"/>
                <w:spacing w:val="12"/>
                <w:w w:val="115"/>
                <w:sz w:val="18"/>
              </w:rPr>
              <w:t>FACILITATOR’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-39"/>
                <w:w w:val="115"/>
                <w:sz w:val="18"/>
              </w:rPr>
              <w:t xml:space="preserve"> 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w w:val="115"/>
                <w:sz w:val="18"/>
              </w:rPr>
              <w:t>S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35"/>
                <w:w w:val="115"/>
                <w:sz w:val="18"/>
              </w:rPr>
              <w:t xml:space="preserve"> 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11"/>
                <w:w w:val="115"/>
                <w:sz w:val="18"/>
              </w:rPr>
              <w:t>NOTES</w:t>
            </w:r>
          </w:p>
        </w:tc>
      </w:tr>
      <w:tr w:rsidR="000312EB" w14:paraId="29E426FB" w14:textId="77777777" w:rsidTr="00D57971">
        <w:trPr>
          <w:trHeight w:val="3744"/>
        </w:trPr>
        <w:tc>
          <w:tcPr>
            <w:tcW w:w="1657" w:type="dxa"/>
            <w:tcBorders>
              <w:top w:val="single" w:sz="4" w:space="0" w:color="BFBFBF" w:themeColor="background1" w:themeShade="BF"/>
            </w:tcBorders>
          </w:tcPr>
          <w:p w14:paraId="29E426ED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EE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EF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0" w14:textId="77777777" w:rsidR="000312EB" w:rsidRDefault="003C1083">
            <w:pPr>
              <w:pStyle w:val="TableParagraph"/>
              <w:spacing w:before="188" w:line="312" w:lineRule="auto"/>
              <w:ind w:left="12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</w:rPr>
              <w:t>Choose</w:t>
            </w:r>
            <w:r>
              <w:rPr>
                <w:rFonts w:ascii="Century Gothic"/>
                <w:b/>
                <w:color w:val="0F2731"/>
                <w:spacing w:val="-12"/>
              </w:rPr>
              <w:t xml:space="preserve"> </w:t>
            </w:r>
            <w:r>
              <w:rPr>
                <w:rFonts w:ascii="Century Gothic"/>
                <w:b/>
                <w:color w:val="0F2731"/>
              </w:rPr>
              <w:t xml:space="preserve">your </w:t>
            </w:r>
            <w:r>
              <w:rPr>
                <w:rFonts w:ascii="Century Gothic"/>
                <w:b/>
                <w:color w:val="0F2731"/>
                <w:w w:val="105"/>
              </w:rPr>
              <w:t xml:space="preserve">best "How Might We" </w:t>
            </w:r>
            <w:r>
              <w:rPr>
                <w:rFonts w:ascii="Century Gothic"/>
                <w:b/>
                <w:color w:val="0F2731"/>
                <w:spacing w:val="-2"/>
                <w:w w:val="105"/>
              </w:rPr>
              <w:t>questions</w:t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</w:tcBorders>
          </w:tcPr>
          <w:p w14:paraId="29E426F1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2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3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4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5" w14:textId="77777777" w:rsidR="000312EB" w:rsidRDefault="000312EB">
            <w:pPr>
              <w:pStyle w:val="TableParagraph"/>
              <w:spacing w:before="8"/>
              <w:rPr>
                <w:rFonts w:ascii="Verdana"/>
                <w:sz w:val="30"/>
              </w:rPr>
            </w:pPr>
          </w:p>
          <w:p w14:paraId="29E426F6" w14:textId="77777777" w:rsidR="000312EB" w:rsidRDefault="003C1083">
            <w:pPr>
              <w:pStyle w:val="TableParagraph"/>
              <w:ind w:right="784"/>
              <w:jc w:val="right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8"/>
              </w:rPr>
              <w:t>5</w:t>
            </w:r>
          </w:p>
        </w:tc>
        <w:tc>
          <w:tcPr>
            <w:tcW w:w="7445" w:type="dxa"/>
            <w:tcBorders>
              <w:top w:val="single" w:sz="4" w:space="0" w:color="BFBFBF" w:themeColor="background1" w:themeShade="BF"/>
            </w:tcBorders>
          </w:tcPr>
          <w:p w14:paraId="29E426F7" w14:textId="77777777" w:rsidR="000312EB" w:rsidRDefault="000312EB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29E426F8" w14:textId="77777777" w:rsidR="000312EB" w:rsidRDefault="003C1083">
            <w:pPr>
              <w:pStyle w:val="TableParagraph"/>
              <w:spacing w:line="304" w:lineRule="auto"/>
              <w:ind w:left="264" w:right="551"/>
              <w:rPr>
                <w:rFonts w:ascii="Calibri"/>
                <w:sz w:val="18"/>
              </w:rPr>
            </w:pPr>
            <w:r>
              <w:rPr>
                <w:rFonts w:ascii="Calibri"/>
                <w:color w:val="0F2731"/>
                <w:w w:val="110"/>
                <w:sz w:val="18"/>
              </w:rPr>
              <w:t xml:space="preserve">Share the provided template with the </w:t>
            </w:r>
            <w:proofErr w:type="spellStart"/>
            <w:r>
              <w:rPr>
                <w:rFonts w:ascii="Calibri"/>
                <w:color w:val="0F2731"/>
                <w:w w:val="110"/>
                <w:sz w:val="18"/>
              </w:rPr>
              <w:t>the</w:t>
            </w:r>
            <w:proofErr w:type="spellEnd"/>
            <w:r>
              <w:rPr>
                <w:rFonts w:ascii="Calibri"/>
                <w:color w:val="0F2731"/>
                <w:w w:val="110"/>
                <w:sz w:val="18"/>
              </w:rPr>
              <w:t xml:space="preserve"> team and review the brainstorm topic and goals you are trying to achieve. Introduce the participants if they do not all</w:t>
            </w:r>
            <w:r>
              <w:rPr>
                <w:rFonts w:ascii="Calibri"/>
                <w:color w:val="0F2731"/>
                <w:spacing w:val="80"/>
                <w:w w:val="110"/>
                <w:sz w:val="18"/>
              </w:rPr>
              <w:t xml:space="preserve"> </w:t>
            </w:r>
            <w:r>
              <w:rPr>
                <w:rFonts w:ascii="Calibri"/>
                <w:color w:val="0F2731"/>
                <w:w w:val="110"/>
                <w:sz w:val="18"/>
              </w:rPr>
              <w:t>know each other (try to keep out introductions that focus on hierarchy as they</w:t>
            </w:r>
            <w:r>
              <w:rPr>
                <w:rFonts w:ascii="Calibri"/>
                <w:color w:val="0F2731"/>
                <w:spacing w:val="40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libri"/>
                <w:color w:val="0F2731"/>
                <w:w w:val="110"/>
                <w:sz w:val="18"/>
              </w:rPr>
              <w:t>sets</w:t>
            </w:r>
            <w:proofErr w:type="gramEnd"/>
            <w:r>
              <w:rPr>
                <w:rFonts w:ascii="Calibri"/>
                <w:color w:val="0F2731"/>
                <w:w w:val="110"/>
                <w:sz w:val="18"/>
              </w:rPr>
              <w:t xml:space="preserve"> up a power </w:t>
            </w:r>
            <w:r>
              <w:rPr>
                <w:rFonts w:ascii="Calibri"/>
                <w:color w:val="0F2731"/>
                <w:w w:val="110"/>
                <w:sz w:val="18"/>
              </w:rPr>
              <w:t>dynamic and reduces participation).</w:t>
            </w:r>
          </w:p>
          <w:p w14:paraId="29E426F9" w14:textId="77777777" w:rsidR="000312EB" w:rsidRDefault="003C1083">
            <w:pPr>
              <w:pStyle w:val="TableParagraph"/>
              <w:spacing w:before="138" w:line="304" w:lineRule="auto"/>
              <w:ind w:left="263" w:right="551" w:firstLine="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2731"/>
                <w:w w:val="110"/>
                <w:sz w:val="18"/>
              </w:rPr>
              <w:t>Discuss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the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top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five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brainstorm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questions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that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were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created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ahead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of</w:t>
            </w:r>
            <w:r>
              <w:rPr>
                <w:rFonts w:ascii="Calibri" w:hAnsi="Calibri"/>
                <w:color w:val="0F2731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time and let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the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group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determine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where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to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begin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based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on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what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seems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to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be</w:t>
            </w:r>
            <w:r>
              <w:rPr>
                <w:rFonts w:ascii="Calibri" w:hAnsi="Calibri"/>
                <w:color w:val="0F2731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the most promising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for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generating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the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most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ideas.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Do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this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by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asking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everyone</w:t>
            </w:r>
            <w:r>
              <w:rPr>
                <w:rFonts w:ascii="Calibri" w:hAnsi="Calibri"/>
                <w:color w:val="0F2731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to</w:t>
            </w:r>
            <w:r>
              <w:rPr>
                <w:rFonts w:ascii="Calibri" w:hAnsi="Calibri"/>
                <w:color w:val="0F2731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type into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the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video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conference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chat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box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or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share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out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verbally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their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top 1-2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selects.</w:t>
            </w:r>
            <w:r>
              <w:rPr>
                <w:rFonts w:ascii="Calibri" w:hAnsi="Calibri"/>
                <w:color w:val="0F2731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If a new (even better) question emerges, that’s great too.</w:t>
            </w:r>
          </w:p>
          <w:p w14:paraId="29E426FA" w14:textId="77777777" w:rsidR="000312EB" w:rsidRDefault="003C1083">
            <w:pPr>
              <w:pStyle w:val="TableParagraph"/>
              <w:spacing w:before="137" w:line="304" w:lineRule="auto"/>
              <w:ind w:left="264" w:right="144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F2731"/>
                <w:w w:val="110"/>
                <w:sz w:val="18"/>
              </w:rPr>
              <w:t>Facilitation tip: play music in the background during all “silent”</w:t>
            </w:r>
            <w:r>
              <w:rPr>
                <w:rFonts w:ascii="Calibri" w:hAnsi="Calibri"/>
                <w:color w:val="0F2731"/>
                <w:spacing w:val="40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color w:val="0F2731"/>
                <w:w w:val="110"/>
                <w:sz w:val="18"/>
              </w:rPr>
              <w:t>activities to help set a mood of fun and creativity.</w:t>
            </w:r>
          </w:p>
        </w:tc>
      </w:tr>
      <w:tr w:rsidR="000312EB" w14:paraId="29E42717" w14:textId="77777777" w:rsidTr="00D57971">
        <w:trPr>
          <w:trHeight w:val="6189"/>
        </w:trPr>
        <w:tc>
          <w:tcPr>
            <w:tcW w:w="1657" w:type="dxa"/>
          </w:tcPr>
          <w:p w14:paraId="29E426FC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D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E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6FF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0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1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2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3" w14:textId="77777777" w:rsidR="000312EB" w:rsidRDefault="000312EB">
            <w:pPr>
              <w:pStyle w:val="TableParagraph"/>
              <w:spacing w:before="5"/>
              <w:rPr>
                <w:rFonts w:ascii="Verdana"/>
                <w:sz w:val="32"/>
              </w:rPr>
            </w:pPr>
          </w:p>
          <w:p w14:paraId="29E42704" w14:textId="77777777" w:rsidR="000312EB" w:rsidRDefault="003C1083">
            <w:pPr>
              <w:pStyle w:val="TableParagraph"/>
              <w:spacing w:line="312" w:lineRule="auto"/>
              <w:ind w:left="128" w:right="21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0"/>
              </w:rPr>
              <w:t>Set</w:t>
            </w:r>
            <w:r>
              <w:rPr>
                <w:rFonts w:ascii="Century Gothic"/>
                <w:b/>
                <w:color w:val="0F2731"/>
                <w:spacing w:val="-17"/>
                <w:w w:val="110"/>
              </w:rPr>
              <w:t xml:space="preserve"> </w:t>
            </w:r>
            <w:r>
              <w:rPr>
                <w:rFonts w:ascii="Century Gothic"/>
                <w:b/>
                <w:color w:val="0F2731"/>
                <w:w w:val="110"/>
              </w:rPr>
              <w:t xml:space="preserve">the </w:t>
            </w:r>
            <w:r>
              <w:rPr>
                <w:rFonts w:ascii="Century Gothic"/>
                <w:b/>
                <w:color w:val="0F2731"/>
                <w:spacing w:val="-2"/>
                <w:w w:val="115"/>
              </w:rPr>
              <w:t>stage</w:t>
            </w:r>
          </w:p>
        </w:tc>
        <w:tc>
          <w:tcPr>
            <w:tcW w:w="1728" w:type="dxa"/>
          </w:tcPr>
          <w:p w14:paraId="29E42705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6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7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8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9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A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B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C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0D" w14:textId="77777777" w:rsidR="000312EB" w:rsidRDefault="003C1083">
            <w:pPr>
              <w:pStyle w:val="TableParagraph"/>
              <w:spacing w:before="229"/>
              <w:ind w:right="784"/>
              <w:jc w:val="right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8"/>
              </w:rPr>
              <w:t>5</w:t>
            </w:r>
          </w:p>
        </w:tc>
        <w:tc>
          <w:tcPr>
            <w:tcW w:w="7445" w:type="dxa"/>
          </w:tcPr>
          <w:p w14:paraId="29E4270E" w14:textId="77777777" w:rsidR="000312EB" w:rsidRDefault="003C1083">
            <w:pPr>
              <w:pStyle w:val="TableParagraph"/>
              <w:spacing w:before="209" w:line="304" w:lineRule="auto"/>
              <w:ind w:left="264" w:right="2653"/>
              <w:rPr>
                <w:rFonts w:ascii="Calibri"/>
                <w:sz w:val="18"/>
              </w:rPr>
            </w:pPr>
            <w:r>
              <w:rPr>
                <w:rFonts w:ascii="Calibri"/>
                <w:color w:val="0F2731"/>
                <w:w w:val="110"/>
                <w:sz w:val="18"/>
              </w:rPr>
              <w:t>Introduce the brainstorming rules verbally or by zooming in on this portion of the Mural:</w:t>
            </w:r>
          </w:p>
          <w:p w14:paraId="29E4270F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27" w:line="309" w:lineRule="auto"/>
              <w:ind w:right="965" w:hanging="287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Encourage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wild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ideas. (If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none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of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ideas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sound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bit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ridiculous,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then you are filtering yourself too much.)</w:t>
            </w:r>
          </w:p>
          <w:p w14:paraId="29E42710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90" w:line="309" w:lineRule="auto"/>
              <w:ind w:right="1005" w:hanging="287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Defer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judgment.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(This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can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be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as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direct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as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harsh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words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or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as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subtle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as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 condescending tone or talking over one another.)</w:t>
            </w:r>
          </w:p>
          <w:p w14:paraId="29E42711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89" w:line="309" w:lineRule="auto"/>
              <w:ind w:right="458" w:hanging="287"/>
              <w:rPr>
                <w:sz w:val="18"/>
              </w:rPr>
            </w:pPr>
            <w:r>
              <w:rPr>
                <w:color w:val="0F2731"/>
                <w:sz w:val="18"/>
              </w:rPr>
              <w:t xml:space="preserve">Build on the ideas of others. (“I want to build on that idea” or the use of “Yes, </w:t>
            </w:r>
            <w:r>
              <w:rPr>
                <w:color w:val="0F2731"/>
                <w:spacing w:val="-2"/>
                <w:sz w:val="18"/>
              </w:rPr>
              <w:t>and...”)</w:t>
            </w:r>
          </w:p>
          <w:p w14:paraId="29E42712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53"/>
              <w:ind w:left="53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Stay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focused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on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topic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at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hand.</w:t>
            </w:r>
          </w:p>
          <w:p w14:paraId="29E42713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52"/>
              <w:ind w:left="53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Have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one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conversation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at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4"/>
                <w:w w:val="105"/>
                <w:sz w:val="18"/>
              </w:rPr>
              <w:t>time.</w:t>
            </w:r>
          </w:p>
          <w:p w14:paraId="29E42714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53"/>
              <w:ind w:left="53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Be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visual.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(Draw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and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upload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and/or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show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ideas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whenever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possible.)</w:t>
            </w:r>
          </w:p>
          <w:p w14:paraId="29E42715" w14:textId="77777777" w:rsidR="000312EB" w:rsidRDefault="003C108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52"/>
              <w:ind w:left="53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Go</w:t>
            </w:r>
            <w:r>
              <w:rPr>
                <w:color w:val="0F2731"/>
                <w:spacing w:val="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for</w:t>
            </w:r>
            <w:r>
              <w:rPr>
                <w:color w:val="0F2731"/>
                <w:spacing w:val="3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quantity.</w:t>
            </w:r>
          </w:p>
          <w:p w14:paraId="29E42716" w14:textId="77777777" w:rsidR="000312EB" w:rsidRDefault="003C1083">
            <w:pPr>
              <w:pStyle w:val="TableParagraph"/>
              <w:spacing w:before="90" w:line="309" w:lineRule="auto"/>
              <w:ind w:left="263" w:right="840" w:firstLine="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Facilitation Tip: If your group is over 10 people, consider placing</w:t>
            </w:r>
            <w:r>
              <w:rPr>
                <w:color w:val="0F2731"/>
                <w:spacing w:val="8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individuals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into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smaller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groups via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breakout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rooms for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next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activity.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You can give them the same question and see what dif</w:t>
            </w:r>
            <w:r>
              <w:rPr>
                <w:color w:val="0F2731"/>
                <w:w w:val="105"/>
                <w:sz w:val="18"/>
              </w:rPr>
              <w:t xml:space="preserve">ferences </w:t>
            </w:r>
            <w:proofErr w:type="gramStart"/>
            <w:r>
              <w:rPr>
                <w:color w:val="0F2731"/>
                <w:w w:val="105"/>
                <w:sz w:val="18"/>
              </w:rPr>
              <w:t>emerge,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or</w:t>
            </w:r>
            <w:proofErr w:type="gramEnd"/>
            <w:r>
              <w:rPr>
                <w:color w:val="0F2731"/>
                <w:w w:val="105"/>
                <w:sz w:val="18"/>
              </w:rPr>
              <w:t xml:space="preserve"> give them different questions to address if you prefer to tackle a few areas simultaneously. It’s not a hard rule, but a good brainstorm group size for solid participation and good energy is 5-7 people.</w:t>
            </w:r>
          </w:p>
        </w:tc>
      </w:tr>
    </w:tbl>
    <w:p w14:paraId="29E42718" w14:textId="77777777" w:rsidR="000312EB" w:rsidRDefault="000312EB">
      <w:pPr>
        <w:spacing w:line="309" w:lineRule="auto"/>
        <w:rPr>
          <w:sz w:val="18"/>
        </w:rPr>
        <w:sectPr w:rsidR="000312EB" w:rsidSect="003C1083">
          <w:headerReference w:type="default" r:id="rId11"/>
          <w:pgSz w:w="12240" w:h="15840"/>
          <w:pgMar w:top="1180" w:right="620" w:bottom="280" w:left="580" w:header="602" w:footer="0" w:gutter="0"/>
          <w:cols w:space="720"/>
        </w:sectPr>
      </w:pPr>
    </w:p>
    <w:p w14:paraId="29E42719" w14:textId="77777777" w:rsidR="000312EB" w:rsidRDefault="000312EB">
      <w:pPr>
        <w:pStyle w:val="BodyText"/>
        <w:spacing w:before="5"/>
        <w:rPr>
          <w:sz w:val="29"/>
        </w:rPr>
      </w:pPr>
    </w:p>
    <w:p w14:paraId="29E4271A" w14:textId="5E04358C" w:rsidR="000312EB" w:rsidRPr="00D57971" w:rsidRDefault="003C1083" w:rsidP="00D57971">
      <w:pPr>
        <w:pStyle w:val="BodyText"/>
        <w:spacing w:before="109"/>
        <w:ind w:right="2741"/>
        <w:rPr>
          <w:color w:val="1F497D" w:themeColor="text2"/>
        </w:rPr>
      </w:pPr>
      <w:r w:rsidRPr="00D57971">
        <w:rPr>
          <w:color w:val="1F497D" w:themeColor="text2"/>
        </w:rPr>
        <w:pict w14:anchorId="29E42755">
          <v:line id="_x0000_s1030" style="position:absolute;z-index:251658244;mso-position-horizontal-relative:page" from="33.85pt,-17.15pt" to="582.15pt,-17.15pt" strokecolor="#bfbfbf [2412]" strokeweight=".5pt">
            <w10:wrap anchorx="page"/>
          </v:line>
        </w:pict>
      </w:r>
      <w:r w:rsidR="00D57971" w:rsidRPr="00D57971">
        <w:rPr>
          <w:color w:val="1F497D" w:themeColor="text2"/>
          <w:spacing w:val="16"/>
          <w:w w:val="95"/>
        </w:rPr>
        <w:t xml:space="preserve"> </w:t>
      </w:r>
      <w:r w:rsidRPr="00D57971">
        <w:rPr>
          <w:color w:val="1F497D" w:themeColor="text2"/>
          <w:spacing w:val="16"/>
          <w:w w:val="95"/>
        </w:rPr>
        <w:t>Conducting</w:t>
      </w:r>
      <w:r w:rsidRPr="00D57971">
        <w:rPr>
          <w:color w:val="1F497D" w:themeColor="text2"/>
          <w:spacing w:val="-10"/>
          <w:w w:val="95"/>
        </w:rPr>
        <w:t xml:space="preserve"> </w:t>
      </w:r>
      <w:r w:rsidRPr="00D57971">
        <w:rPr>
          <w:color w:val="1F497D" w:themeColor="text2"/>
          <w:w w:val="95"/>
        </w:rPr>
        <w:t>a</w:t>
      </w:r>
      <w:r w:rsidRPr="00D57971">
        <w:rPr>
          <w:color w:val="1F497D" w:themeColor="text2"/>
          <w:spacing w:val="-10"/>
          <w:w w:val="95"/>
        </w:rPr>
        <w:t xml:space="preserve"> </w:t>
      </w:r>
      <w:r w:rsidRPr="00D57971">
        <w:rPr>
          <w:color w:val="1F497D" w:themeColor="text2"/>
          <w:spacing w:val="14"/>
          <w:w w:val="95"/>
        </w:rPr>
        <w:t>Brainstorm</w:t>
      </w:r>
    </w:p>
    <w:p w14:paraId="29E4271B" w14:textId="77777777" w:rsidR="000312EB" w:rsidRDefault="000312EB">
      <w:pPr>
        <w:pStyle w:val="BodyText"/>
        <w:rPr>
          <w:sz w:val="20"/>
        </w:rPr>
      </w:pPr>
    </w:p>
    <w:p w14:paraId="29E4271C" w14:textId="77777777" w:rsidR="000312EB" w:rsidRDefault="000312EB">
      <w:pPr>
        <w:pStyle w:val="BodyText"/>
        <w:spacing w:before="3"/>
        <w:rPr>
          <w:sz w:val="27"/>
        </w:rPr>
      </w:pPr>
    </w:p>
    <w:tbl>
      <w:tblPr>
        <w:tblW w:w="0" w:type="auto"/>
        <w:tblInd w:w="11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1728"/>
        <w:gridCol w:w="7445"/>
      </w:tblGrid>
      <w:tr w:rsidR="00D57971" w:rsidRPr="00D57971" w14:paraId="29E42723" w14:textId="77777777" w:rsidTr="003C1083">
        <w:trPr>
          <w:trHeight w:val="674"/>
        </w:trPr>
        <w:tc>
          <w:tcPr>
            <w:tcW w:w="1657" w:type="dxa"/>
            <w:shd w:val="clear" w:color="auto" w:fill="1F497D" w:themeFill="text2"/>
          </w:tcPr>
          <w:p w14:paraId="29E4271D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71E" w14:textId="77777777" w:rsidR="000312EB" w:rsidRPr="00D57971" w:rsidRDefault="003C1083">
            <w:pPr>
              <w:pStyle w:val="TableParagraph"/>
              <w:ind w:left="128"/>
              <w:rPr>
                <w:rFonts w:asci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/>
                <w:b/>
                <w:color w:val="C6D9F1" w:themeColor="text2" w:themeTint="33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28" w:type="dxa"/>
            <w:shd w:val="clear" w:color="auto" w:fill="1F497D" w:themeFill="text2"/>
          </w:tcPr>
          <w:p w14:paraId="29E4271F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720" w14:textId="77777777" w:rsidR="000312EB" w:rsidRPr="00D57971" w:rsidRDefault="003C1083">
            <w:pPr>
              <w:pStyle w:val="TableParagraph"/>
              <w:ind w:left="128"/>
              <w:rPr>
                <w:rFonts w:asci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/>
                <w:b/>
                <w:color w:val="C6D9F1" w:themeColor="text2" w:themeTint="33"/>
                <w:spacing w:val="9"/>
                <w:w w:val="130"/>
                <w:sz w:val="18"/>
              </w:rPr>
              <w:t>TIME</w:t>
            </w:r>
          </w:p>
        </w:tc>
        <w:tc>
          <w:tcPr>
            <w:tcW w:w="7445" w:type="dxa"/>
            <w:shd w:val="clear" w:color="auto" w:fill="1F497D" w:themeFill="text2"/>
          </w:tcPr>
          <w:p w14:paraId="29E42721" w14:textId="77777777" w:rsidR="000312EB" w:rsidRPr="00D57971" w:rsidRDefault="000312EB">
            <w:pPr>
              <w:pStyle w:val="TableParagraph"/>
              <w:spacing w:before="2"/>
              <w:rPr>
                <w:rFonts w:ascii="Verdana"/>
                <w:color w:val="C6D9F1" w:themeColor="text2" w:themeTint="33"/>
                <w:sz w:val="20"/>
              </w:rPr>
            </w:pPr>
          </w:p>
          <w:p w14:paraId="29E42722" w14:textId="77777777" w:rsidR="000312EB" w:rsidRPr="00D57971" w:rsidRDefault="003C1083">
            <w:pPr>
              <w:pStyle w:val="TableParagraph"/>
              <w:ind w:left="264"/>
              <w:rPr>
                <w:rFonts w:ascii="Century Gothic" w:hAnsi="Century Gothic"/>
                <w:b/>
                <w:color w:val="C6D9F1" w:themeColor="text2" w:themeTint="33"/>
                <w:sz w:val="18"/>
              </w:rPr>
            </w:pPr>
            <w:r w:rsidRPr="00D57971">
              <w:rPr>
                <w:rFonts w:ascii="Century Gothic" w:hAnsi="Century Gothic"/>
                <w:b/>
                <w:color w:val="C6D9F1" w:themeColor="text2" w:themeTint="33"/>
                <w:spacing w:val="12"/>
                <w:w w:val="115"/>
                <w:sz w:val="18"/>
              </w:rPr>
              <w:t>FACILITATOR’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-39"/>
                <w:w w:val="115"/>
                <w:sz w:val="18"/>
              </w:rPr>
              <w:t xml:space="preserve"> 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w w:val="115"/>
                <w:sz w:val="18"/>
              </w:rPr>
              <w:t>S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35"/>
                <w:w w:val="115"/>
                <w:sz w:val="18"/>
              </w:rPr>
              <w:t xml:space="preserve"> </w:t>
            </w:r>
            <w:r w:rsidRPr="00D57971">
              <w:rPr>
                <w:rFonts w:ascii="Century Gothic" w:hAnsi="Century Gothic"/>
                <w:b/>
                <w:color w:val="C6D9F1" w:themeColor="text2" w:themeTint="33"/>
                <w:spacing w:val="11"/>
                <w:w w:val="115"/>
                <w:sz w:val="18"/>
              </w:rPr>
              <w:t>NOTES</w:t>
            </w:r>
          </w:p>
        </w:tc>
      </w:tr>
      <w:tr w:rsidR="000312EB" w14:paraId="29E42732" w14:textId="77777777" w:rsidTr="003C1083">
        <w:trPr>
          <w:trHeight w:val="3447"/>
        </w:trPr>
        <w:tc>
          <w:tcPr>
            <w:tcW w:w="1657" w:type="dxa"/>
          </w:tcPr>
          <w:p w14:paraId="29E42724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5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6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7" w14:textId="77777777" w:rsidR="000312EB" w:rsidRDefault="000312EB">
            <w:pPr>
              <w:pStyle w:val="TableParagraph"/>
              <w:spacing w:before="10"/>
              <w:rPr>
                <w:rFonts w:ascii="Verdana"/>
                <w:sz w:val="31"/>
              </w:rPr>
            </w:pPr>
          </w:p>
          <w:p w14:paraId="29E42728" w14:textId="77777777" w:rsidR="000312EB" w:rsidRDefault="003C1083">
            <w:pPr>
              <w:pStyle w:val="TableParagraph"/>
              <w:spacing w:line="312" w:lineRule="auto"/>
              <w:ind w:left="127" w:right="21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5"/>
              </w:rPr>
              <w:t>Start</w:t>
            </w:r>
            <w:r>
              <w:rPr>
                <w:rFonts w:ascii="Century Gothic"/>
                <w:b/>
                <w:color w:val="0F2731"/>
                <w:spacing w:val="-14"/>
                <w:w w:val="115"/>
              </w:rPr>
              <w:t xml:space="preserve"> </w:t>
            </w:r>
            <w:r>
              <w:rPr>
                <w:rFonts w:ascii="Century Gothic"/>
                <w:b/>
                <w:color w:val="0F2731"/>
                <w:w w:val="115"/>
              </w:rPr>
              <w:t xml:space="preserve">out </w:t>
            </w:r>
            <w:r>
              <w:rPr>
                <w:rFonts w:ascii="Century Gothic"/>
                <w:b/>
                <w:color w:val="0F2731"/>
                <w:spacing w:val="-4"/>
                <w:w w:val="115"/>
              </w:rPr>
              <w:t>solo</w:t>
            </w:r>
          </w:p>
        </w:tc>
        <w:tc>
          <w:tcPr>
            <w:tcW w:w="1728" w:type="dxa"/>
          </w:tcPr>
          <w:p w14:paraId="29E42729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A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B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C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2D" w14:textId="77777777" w:rsidR="000312EB" w:rsidRDefault="003C1083">
            <w:pPr>
              <w:pStyle w:val="TableParagraph"/>
              <w:spacing w:before="222"/>
              <w:ind w:right="784"/>
              <w:jc w:val="right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8"/>
              </w:rPr>
              <w:t>5</w:t>
            </w:r>
          </w:p>
        </w:tc>
        <w:tc>
          <w:tcPr>
            <w:tcW w:w="7445" w:type="dxa"/>
          </w:tcPr>
          <w:p w14:paraId="29E4272E" w14:textId="77777777" w:rsidR="000312EB" w:rsidRDefault="003C1083">
            <w:pPr>
              <w:pStyle w:val="TableParagraph"/>
              <w:spacing w:before="201" w:line="309" w:lineRule="auto"/>
              <w:ind w:left="264" w:right="572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Have each participant begin by silently brainstorming ideas and placing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them into the “solo brainstorm space” within the template provided. If you are unable to access the Mural template, have a look at the PDF version and recreate the outline using a shared spreadsheet or document.</w:t>
            </w:r>
          </w:p>
          <w:p w14:paraId="29E4272F" w14:textId="77777777" w:rsidR="000312EB" w:rsidRDefault="003C1083">
            <w:pPr>
              <w:pStyle w:val="TableParagraph"/>
              <w:spacing w:before="132" w:line="309" w:lineRule="auto"/>
              <w:ind w:left="263" w:right="2118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If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using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Mural,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have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everyone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choose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their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</w:t>
            </w:r>
            <w:r>
              <w:rPr>
                <w:color w:val="0F2731"/>
                <w:w w:val="105"/>
                <w:sz w:val="18"/>
              </w:rPr>
              <w:t>wn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virtual</w:t>
            </w:r>
            <w:r>
              <w:rPr>
                <w:color w:val="0F2731"/>
                <w:spacing w:val="-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post- it color. If using a shared document, have everyone use</w:t>
            </w:r>
          </w:p>
          <w:p w14:paraId="29E42730" w14:textId="77777777" w:rsidR="000312EB" w:rsidRDefault="003C1083">
            <w:pPr>
              <w:pStyle w:val="TableParagraph"/>
              <w:spacing w:line="217" w:lineRule="exact"/>
              <w:ind w:left="263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different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font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color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or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area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of</w:t>
            </w:r>
            <w:r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document.</w:t>
            </w:r>
          </w:p>
          <w:p w14:paraId="29E42731" w14:textId="77777777" w:rsidR="000312EB" w:rsidRDefault="003C1083">
            <w:pPr>
              <w:pStyle w:val="TableParagraph"/>
              <w:spacing w:before="196" w:line="309" w:lineRule="auto"/>
              <w:ind w:left="263" w:right="549" w:hanging="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Set a timer for five minutes and have participants start to write down their ideas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(one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per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sticky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note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if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using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Mural)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without talking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or referencing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others’ ideas. Encourage the team to go for quantity and wild ideas.</w:t>
            </w:r>
          </w:p>
        </w:tc>
      </w:tr>
      <w:tr w:rsidR="000312EB" w14:paraId="29E42740" w14:textId="77777777" w:rsidTr="003C1083">
        <w:trPr>
          <w:trHeight w:val="3167"/>
        </w:trPr>
        <w:tc>
          <w:tcPr>
            <w:tcW w:w="1657" w:type="dxa"/>
          </w:tcPr>
          <w:p w14:paraId="29E42733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34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35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36" w14:textId="77777777" w:rsidR="000312EB" w:rsidRDefault="003C1083">
            <w:pPr>
              <w:pStyle w:val="TableParagraph"/>
              <w:spacing w:before="247" w:line="312" w:lineRule="auto"/>
              <w:ind w:left="127" w:right="21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2"/>
              </w:rPr>
              <w:t xml:space="preserve">Brainstorm </w:t>
            </w:r>
            <w:r>
              <w:rPr>
                <w:rFonts w:ascii="Century Gothic"/>
                <w:b/>
                <w:color w:val="0F2731"/>
              </w:rPr>
              <w:t>as a group</w:t>
            </w:r>
          </w:p>
        </w:tc>
        <w:tc>
          <w:tcPr>
            <w:tcW w:w="1728" w:type="dxa"/>
          </w:tcPr>
          <w:p w14:paraId="29E42737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38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39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3A" w14:textId="77777777" w:rsidR="000312EB" w:rsidRDefault="000312EB">
            <w:pPr>
              <w:pStyle w:val="TableParagraph"/>
              <w:spacing w:before="8"/>
              <w:rPr>
                <w:rFonts w:ascii="Verdana"/>
                <w:sz w:val="34"/>
              </w:rPr>
            </w:pPr>
          </w:p>
          <w:p w14:paraId="29E4273B" w14:textId="77777777" w:rsidR="000312EB" w:rsidRDefault="003C1083">
            <w:pPr>
              <w:pStyle w:val="TableParagraph"/>
              <w:spacing w:before="1"/>
              <w:ind w:right="723"/>
              <w:jc w:val="right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5"/>
                <w:w w:val="110"/>
              </w:rPr>
              <w:t>10</w:t>
            </w:r>
          </w:p>
        </w:tc>
        <w:tc>
          <w:tcPr>
            <w:tcW w:w="7445" w:type="dxa"/>
          </w:tcPr>
          <w:p w14:paraId="29E4273C" w14:textId="77777777" w:rsidR="000312EB" w:rsidRDefault="003C1083">
            <w:pPr>
              <w:pStyle w:val="TableParagraph"/>
              <w:spacing w:before="201" w:line="309" w:lineRule="auto"/>
              <w:ind w:left="265" w:right="1830" w:hanging="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Ask people to share their favorite ideas, quickly and succinctly so that there’s enough time to get to everyone.</w:t>
            </w:r>
          </w:p>
          <w:p w14:paraId="29E4273D" w14:textId="77777777" w:rsidR="000312EB" w:rsidRDefault="003C1083">
            <w:pPr>
              <w:pStyle w:val="TableParagraph"/>
              <w:spacing w:before="132"/>
              <w:ind w:left="265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Encourage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people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build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on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each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other’s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ideas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(using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“Yes/</w:t>
            </w:r>
          </w:p>
          <w:p w14:paraId="29E4273E" w14:textId="77777777" w:rsidR="000312EB" w:rsidRDefault="003C1083">
            <w:pPr>
              <w:pStyle w:val="TableParagraph"/>
              <w:spacing w:before="63" w:line="309" w:lineRule="auto"/>
              <w:ind w:left="264" w:right="1443"/>
              <w:rPr>
                <w:sz w:val="18"/>
              </w:rPr>
            </w:pPr>
            <w:r>
              <w:rPr>
                <w:color w:val="0F2731"/>
                <w:sz w:val="18"/>
              </w:rPr>
              <w:t>And” or “I want to build on that idea...” phrasing). Have people add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additional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ideas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as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they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emerge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directly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into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the</w:t>
            </w:r>
            <w:r>
              <w:rPr>
                <w:color w:val="0F2731"/>
                <w:spacing w:val="40"/>
                <w:sz w:val="18"/>
              </w:rPr>
              <w:t xml:space="preserve"> </w:t>
            </w:r>
            <w:r>
              <w:rPr>
                <w:color w:val="0F2731"/>
                <w:sz w:val="18"/>
              </w:rPr>
              <w:t>template.</w:t>
            </w:r>
          </w:p>
          <w:p w14:paraId="29E4273F" w14:textId="77777777" w:rsidR="000312EB" w:rsidRDefault="003C1083">
            <w:pPr>
              <w:pStyle w:val="TableParagraph"/>
              <w:spacing w:before="133" w:line="309" w:lineRule="auto"/>
              <w:ind w:left="263" w:right="840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Facilitation tip: Assign 1-2 people to help sort similar ideas together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into themes or like ideas as they are being shared. Thi</w:t>
            </w:r>
            <w:r>
              <w:rPr>
                <w:color w:val="0F2731"/>
                <w:w w:val="105"/>
                <w:sz w:val="18"/>
              </w:rPr>
              <w:t xml:space="preserve">s grouping will make voting on ideas much </w:t>
            </w:r>
            <w:proofErr w:type="gramStart"/>
            <w:r>
              <w:rPr>
                <w:color w:val="0F2731"/>
                <w:w w:val="105"/>
                <w:sz w:val="18"/>
              </w:rPr>
              <w:t>more clear</w:t>
            </w:r>
            <w:proofErr w:type="gramEnd"/>
            <w:r>
              <w:rPr>
                <w:color w:val="0F2731"/>
                <w:w w:val="105"/>
                <w:sz w:val="18"/>
              </w:rPr>
              <w:t>, so the votes are not distributed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across ideas or intentions that may actually be very alike.</w:t>
            </w:r>
          </w:p>
        </w:tc>
      </w:tr>
      <w:tr w:rsidR="000312EB" w14:paraId="29E42750" w14:textId="77777777" w:rsidTr="003C1083">
        <w:trPr>
          <w:trHeight w:val="3452"/>
        </w:trPr>
        <w:tc>
          <w:tcPr>
            <w:tcW w:w="1657" w:type="dxa"/>
          </w:tcPr>
          <w:p w14:paraId="29E42741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2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3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4" w14:textId="77777777" w:rsidR="000312EB" w:rsidRDefault="003C1083">
            <w:pPr>
              <w:pStyle w:val="TableParagraph"/>
              <w:spacing w:before="212" w:line="312" w:lineRule="auto"/>
              <w:ind w:left="128" w:right="21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05"/>
              </w:rPr>
              <w:t xml:space="preserve">Vote and </w:t>
            </w:r>
            <w:r>
              <w:rPr>
                <w:rFonts w:ascii="Century Gothic"/>
                <w:b/>
                <w:color w:val="0F2731"/>
                <w:spacing w:val="-2"/>
              </w:rPr>
              <w:t xml:space="preserve">determine </w:t>
            </w:r>
            <w:r>
              <w:rPr>
                <w:rFonts w:ascii="Century Gothic"/>
                <w:b/>
                <w:color w:val="0F2731"/>
              </w:rPr>
              <w:t>next</w:t>
            </w:r>
            <w:r>
              <w:rPr>
                <w:rFonts w:ascii="Century Gothic"/>
                <w:b/>
                <w:color w:val="0F2731"/>
                <w:spacing w:val="19"/>
                <w:w w:val="105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  <w:w w:val="105"/>
              </w:rPr>
              <w:t>steps</w:t>
            </w:r>
          </w:p>
        </w:tc>
        <w:tc>
          <w:tcPr>
            <w:tcW w:w="1728" w:type="dxa"/>
          </w:tcPr>
          <w:p w14:paraId="29E42745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6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7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8" w14:textId="77777777" w:rsidR="000312EB" w:rsidRDefault="000312EB">
            <w:pPr>
              <w:pStyle w:val="TableParagraph"/>
              <w:rPr>
                <w:rFonts w:ascii="Verdana"/>
                <w:sz w:val="28"/>
              </w:rPr>
            </w:pPr>
          </w:p>
          <w:p w14:paraId="29E42749" w14:textId="77777777" w:rsidR="000312EB" w:rsidRDefault="003C1083">
            <w:pPr>
              <w:pStyle w:val="TableParagraph"/>
              <w:spacing w:before="221"/>
              <w:ind w:right="723"/>
              <w:jc w:val="right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5"/>
                <w:w w:val="110"/>
              </w:rPr>
              <w:t>10</w:t>
            </w:r>
          </w:p>
        </w:tc>
        <w:tc>
          <w:tcPr>
            <w:tcW w:w="7445" w:type="dxa"/>
          </w:tcPr>
          <w:p w14:paraId="29E4274A" w14:textId="77777777" w:rsidR="000312EB" w:rsidRDefault="003C1083">
            <w:pPr>
              <w:pStyle w:val="TableParagraph"/>
              <w:spacing w:before="201" w:line="309" w:lineRule="auto"/>
              <w:ind w:left="266" w:right="1443" w:hanging="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Use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voting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approach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such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as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dot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voting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select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 ideas</w:t>
            </w:r>
            <w:r>
              <w:rPr>
                <w:color w:val="0F2731"/>
                <w:spacing w:val="-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 xml:space="preserve">that seem most promising based on the </w:t>
            </w:r>
            <w:proofErr w:type="gramStart"/>
            <w:r>
              <w:rPr>
                <w:color w:val="0F2731"/>
                <w:w w:val="105"/>
                <w:sz w:val="18"/>
              </w:rPr>
              <w:t>teams</w:t>
            </w:r>
            <w:proofErr w:type="gramEnd"/>
            <w:r>
              <w:rPr>
                <w:color w:val="0F2731"/>
                <w:w w:val="105"/>
                <w:sz w:val="18"/>
              </w:rPr>
              <w:t xml:space="preserve"> criteria.</w:t>
            </w:r>
          </w:p>
          <w:p w14:paraId="29E4274B" w14:textId="77777777" w:rsidR="000312EB" w:rsidRDefault="003C1083">
            <w:pPr>
              <w:pStyle w:val="TableParagraph"/>
              <w:spacing w:before="132"/>
              <w:ind w:left="265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As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team,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decide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what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best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next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steps</w:t>
            </w:r>
            <w:r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should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be.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Consider:</w:t>
            </w:r>
          </w:p>
          <w:p w14:paraId="29E4274C" w14:textId="77777777" w:rsidR="000312EB" w:rsidRDefault="000312EB">
            <w:pPr>
              <w:pStyle w:val="TableParagraph"/>
              <w:spacing w:before="4"/>
              <w:rPr>
                <w:rFonts w:ascii="Verdana"/>
                <w:sz w:val="21"/>
              </w:rPr>
            </w:pPr>
          </w:p>
          <w:p w14:paraId="29E4274D" w14:textId="77777777" w:rsidR="000312EB" w:rsidRDefault="003C1083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line="218" w:lineRule="exact"/>
              <w:ind w:hanging="18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Do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additional</w:t>
            </w:r>
            <w:r>
              <w:rPr>
                <w:color w:val="0F2731"/>
                <w:spacing w:val="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people</w:t>
            </w:r>
            <w:r>
              <w:rPr>
                <w:color w:val="0F2731"/>
                <w:spacing w:val="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need</w:t>
            </w:r>
            <w:r>
              <w:rPr>
                <w:color w:val="0F2731"/>
                <w:spacing w:val="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</w:t>
            </w:r>
            <w:r>
              <w:rPr>
                <w:color w:val="0F2731"/>
                <w:spacing w:val="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be</w:t>
            </w:r>
            <w:r>
              <w:rPr>
                <w:color w:val="0F2731"/>
                <w:spacing w:val="1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in</w:t>
            </w:r>
            <w:r>
              <w:rPr>
                <w:color w:val="0F2731"/>
                <w:spacing w:val="9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10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room?</w:t>
            </w:r>
          </w:p>
          <w:p w14:paraId="29E4274E" w14:textId="77777777" w:rsidR="000312EB" w:rsidRDefault="003C1083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line="307" w:lineRule="auto"/>
              <w:ind w:right="47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Did we get what we needed? Are there additional brainstorming questions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 ask or should they be reframed with the Ladder of Abstraction? Do we need more time or another round?</w:t>
            </w:r>
          </w:p>
          <w:p w14:paraId="29E4274F" w14:textId="77777777" w:rsidR="000312EB" w:rsidRDefault="003C1083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line="307" w:lineRule="auto"/>
              <w:ind w:right="418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Are there ideas to push our thinking further in a specific area using the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Crazy</w:t>
            </w:r>
            <w:r>
              <w:rPr>
                <w:color w:val="0F2731"/>
                <w:w w:val="105"/>
                <w:sz w:val="18"/>
              </w:rPr>
              <w:t xml:space="preserve"> 8s exercise, or an opportunity to get some quick prototypes into</w:t>
            </w:r>
            <w:r>
              <w:rPr>
                <w:color w:val="0F2731"/>
                <w:spacing w:val="-8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others’ hands using the Rapid Experimentation exercise?</w:t>
            </w:r>
          </w:p>
        </w:tc>
      </w:tr>
    </w:tbl>
    <w:p w14:paraId="29E42751" w14:textId="77777777" w:rsidR="00000000" w:rsidRDefault="003C1083"/>
    <w:sectPr w:rsidR="00000000" w:rsidSect="003C1083">
      <w:pgSz w:w="12240" w:h="15840"/>
      <w:pgMar w:top="1180" w:right="620" w:bottom="280" w:left="5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3E8B" w14:textId="77777777" w:rsidR="00000000" w:rsidRDefault="003C1083">
      <w:r>
        <w:separator/>
      </w:r>
    </w:p>
  </w:endnote>
  <w:endnote w:type="continuationSeparator" w:id="0">
    <w:p w14:paraId="7BEF76FC" w14:textId="77777777" w:rsidR="00000000" w:rsidRDefault="003C1083">
      <w:r>
        <w:continuationSeparator/>
      </w:r>
    </w:p>
  </w:endnote>
  <w:endnote w:type="continuationNotice" w:id="1">
    <w:p w14:paraId="2F1D14A5" w14:textId="77777777" w:rsidR="00C93FED" w:rsidRDefault="00C93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54AC" w14:textId="77777777" w:rsidR="00000000" w:rsidRDefault="003C1083">
      <w:r>
        <w:separator/>
      </w:r>
    </w:p>
  </w:footnote>
  <w:footnote w:type="continuationSeparator" w:id="0">
    <w:p w14:paraId="0C0A4412" w14:textId="77777777" w:rsidR="00000000" w:rsidRDefault="003C1083">
      <w:r>
        <w:continuationSeparator/>
      </w:r>
    </w:p>
  </w:footnote>
  <w:footnote w:type="continuationNotice" w:id="1">
    <w:p w14:paraId="16D6F5C6" w14:textId="77777777" w:rsidR="00C93FED" w:rsidRDefault="00C93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757" w14:textId="77777777" w:rsidR="000312EB" w:rsidRDefault="003C1083">
    <w:pPr>
      <w:pStyle w:val="BodyText"/>
      <w:spacing w:line="14" w:lineRule="auto"/>
      <w:rPr>
        <w:sz w:val="20"/>
      </w:rPr>
    </w:pPr>
    <w:r>
      <w:pict w14:anchorId="29E4275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2.35pt;margin-top:29.1pt;width:126.45pt;height:16.2pt;z-index:-251658240;mso-position-horizontal-relative:page;mso-position-vertical-relative:page" filled="f" stroked="f">
          <v:textbox inset="0,0,0,0">
            <w:txbxContent>
              <w:p w14:paraId="29E4275C" w14:textId="77777777" w:rsidR="000312EB" w:rsidRPr="00D57971" w:rsidRDefault="003C1083">
                <w:pPr>
                  <w:spacing w:before="23"/>
                  <w:ind w:left="20"/>
                  <w:rPr>
                    <w:rFonts w:ascii="Century Gothic"/>
                    <w:b/>
                    <w:color w:val="1F497D" w:themeColor="text2"/>
                  </w:rPr>
                </w:pPr>
                <w:r w:rsidRPr="00D57971">
                  <w:rPr>
                    <w:rFonts w:ascii="Century Gothic"/>
                    <w:b/>
                    <w:color w:val="1F497D" w:themeColor="text2"/>
                    <w:spacing w:val="18"/>
                    <w:w w:val="115"/>
                  </w:rPr>
                  <w:t>EXERCISE</w:t>
                </w:r>
                <w:r w:rsidRPr="00D57971">
                  <w:rPr>
                    <w:rFonts w:ascii="Century Gothic"/>
                    <w:b/>
                    <w:color w:val="1F497D" w:themeColor="text2"/>
                    <w:spacing w:val="53"/>
                    <w:w w:val="115"/>
                  </w:rPr>
                  <w:t xml:space="preserve"> </w:t>
                </w:r>
                <w:r w:rsidRPr="00D57971">
                  <w:rPr>
                    <w:rFonts w:ascii="Century Gothic"/>
                    <w:b/>
                    <w:color w:val="1F497D" w:themeColor="text2"/>
                    <w:spacing w:val="14"/>
                    <w:w w:val="105"/>
                  </w:rPr>
                  <w:t>AGENDA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758" w14:textId="77777777" w:rsidR="000312EB" w:rsidRPr="00D57971" w:rsidRDefault="003C1083">
    <w:pPr>
      <w:pStyle w:val="BodyText"/>
      <w:spacing w:line="14" w:lineRule="auto"/>
      <w:rPr>
        <w:color w:val="1F497D" w:themeColor="text2"/>
        <w:sz w:val="20"/>
      </w:rPr>
    </w:pPr>
    <w:r w:rsidRPr="00D57971">
      <w:rPr>
        <w:color w:val="1F497D" w:themeColor="text2"/>
      </w:rPr>
      <w:pict w14:anchorId="29E4275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32.35pt;margin-top:29.1pt;width:126.45pt;height:16.2pt;z-index:-251658239;mso-position-horizontal-relative:page;mso-position-vertical-relative:page" filled="f" stroked="f">
          <v:textbox inset="0,0,0,0">
            <w:txbxContent>
              <w:p w14:paraId="29E4275D" w14:textId="77777777" w:rsidR="000312EB" w:rsidRPr="00D57971" w:rsidRDefault="003C1083">
                <w:pPr>
                  <w:spacing w:before="23"/>
                  <w:ind w:left="20"/>
                  <w:rPr>
                    <w:rFonts w:ascii="Century Gothic"/>
                    <w:b/>
                    <w:color w:val="1F497D" w:themeColor="text2"/>
                  </w:rPr>
                </w:pPr>
                <w:r w:rsidRPr="00D57971">
                  <w:rPr>
                    <w:rFonts w:ascii="Century Gothic"/>
                    <w:b/>
                    <w:color w:val="1F497D" w:themeColor="text2"/>
                    <w:spacing w:val="18"/>
                    <w:w w:val="115"/>
                  </w:rPr>
                  <w:t>EXERCISE</w:t>
                </w:r>
                <w:r w:rsidRPr="00D57971">
                  <w:rPr>
                    <w:rFonts w:ascii="Century Gothic"/>
                    <w:b/>
                    <w:color w:val="1F497D" w:themeColor="text2"/>
                    <w:spacing w:val="53"/>
                    <w:w w:val="115"/>
                  </w:rPr>
                  <w:t xml:space="preserve"> </w:t>
                </w:r>
                <w:r w:rsidRPr="00D57971">
                  <w:rPr>
                    <w:rFonts w:ascii="Century Gothic"/>
                    <w:b/>
                    <w:color w:val="1F497D" w:themeColor="text2"/>
                    <w:spacing w:val="14"/>
                    <w:w w:val="105"/>
                  </w:rPr>
                  <w:t>AGENDA</w:t>
                </w:r>
              </w:p>
            </w:txbxContent>
          </v:textbox>
          <w10:wrap anchorx="page" anchory="page"/>
        </v:shape>
      </w:pict>
    </w:r>
    <w:r w:rsidRPr="00D57971">
      <w:rPr>
        <w:color w:val="1F497D" w:themeColor="text2"/>
      </w:rPr>
      <w:pict w14:anchorId="29E4275B">
        <v:shape id="docshape7" o:spid="_x0000_s2049" type="#_x0000_t202" style="position:absolute;margin-left:538.6pt;margin-top:29.1pt;width:41.05pt;height:16.2pt;z-index:-251658238;mso-position-horizontal-relative:page;mso-position-vertical-relative:page" filled="f" stroked="f">
          <v:textbox inset="0,0,0,0">
            <w:txbxContent>
              <w:p w14:paraId="29E4275E" w14:textId="77777777" w:rsidR="000312EB" w:rsidRPr="00D57971" w:rsidRDefault="003C1083">
                <w:pPr>
                  <w:spacing w:before="23"/>
                  <w:ind w:left="20"/>
                  <w:rPr>
                    <w:rFonts w:ascii="Century Gothic"/>
                    <w:b/>
                    <w:color w:val="1F497D" w:themeColor="text2"/>
                  </w:rPr>
                </w:pPr>
                <w:r w:rsidRPr="00D57971">
                  <w:rPr>
                    <w:rFonts w:ascii="Century Gothic"/>
                    <w:b/>
                    <w:color w:val="1F497D" w:themeColor="text2"/>
                    <w:spacing w:val="9"/>
                    <w:w w:val="105"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4EA"/>
    <w:multiLevelType w:val="hybridMultilevel"/>
    <w:tmpl w:val="6534E02C"/>
    <w:lvl w:ilvl="0" w:tplc="8BDCF1AE">
      <w:numFmt w:val="bullet"/>
      <w:lvlText w:val="•"/>
      <w:lvlJc w:val="left"/>
      <w:pPr>
        <w:ind w:left="445" w:hanging="18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F2731"/>
        <w:w w:val="60"/>
        <w:sz w:val="18"/>
        <w:szCs w:val="18"/>
        <w:lang w:val="en-US" w:eastAsia="en-US" w:bidi="ar-SA"/>
      </w:rPr>
    </w:lvl>
    <w:lvl w:ilvl="1" w:tplc="3BB28E02">
      <w:numFmt w:val="bullet"/>
      <w:lvlText w:val="•"/>
      <w:lvlJc w:val="left"/>
      <w:pPr>
        <w:ind w:left="1139" w:hanging="180"/>
      </w:pPr>
      <w:rPr>
        <w:rFonts w:hint="default"/>
        <w:lang w:val="en-US" w:eastAsia="en-US" w:bidi="ar-SA"/>
      </w:rPr>
    </w:lvl>
    <w:lvl w:ilvl="2" w:tplc="7070D48A">
      <w:numFmt w:val="bullet"/>
      <w:lvlText w:val="•"/>
      <w:lvlJc w:val="left"/>
      <w:pPr>
        <w:ind w:left="1839" w:hanging="180"/>
      </w:pPr>
      <w:rPr>
        <w:rFonts w:hint="default"/>
        <w:lang w:val="en-US" w:eastAsia="en-US" w:bidi="ar-SA"/>
      </w:rPr>
    </w:lvl>
    <w:lvl w:ilvl="3" w:tplc="3ADEB2B0">
      <w:numFmt w:val="bullet"/>
      <w:lvlText w:val="•"/>
      <w:lvlJc w:val="left"/>
      <w:pPr>
        <w:ind w:left="2538" w:hanging="180"/>
      </w:pPr>
      <w:rPr>
        <w:rFonts w:hint="default"/>
        <w:lang w:val="en-US" w:eastAsia="en-US" w:bidi="ar-SA"/>
      </w:rPr>
    </w:lvl>
    <w:lvl w:ilvl="4" w:tplc="A260E38C">
      <w:numFmt w:val="bullet"/>
      <w:lvlText w:val="•"/>
      <w:lvlJc w:val="left"/>
      <w:pPr>
        <w:ind w:left="3238" w:hanging="180"/>
      </w:pPr>
      <w:rPr>
        <w:rFonts w:hint="default"/>
        <w:lang w:val="en-US" w:eastAsia="en-US" w:bidi="ar-SA"/>
      </w:rPr>
    </w:lvl>
    <w:lvl w:ilvl="5" w:tplc="FC88776C">
      <w:numFmt w:val="bullet"/>
      <w:lvlText w:val="•"/>
      <w:lvlJc w:val="left"/>
      <w:pPr>
        <w:ind w:left="3937" w:hanging="180"/>
      </w:pPr>
      <w:rPr>
        <w:rFonts w:hint="default"/>
        <w:lang w:val="en-US" w:eastAsia="en-US" w:bidi="ar-SA"/>
      </w:rPr>
    </w:lvl>
    <w:lvl w:ilvl="6" w:tplc="D618FEF8">
      <w:numFmt w:val="bullet"/>
      <w:lvlText w:val="•"/>
      <w:lvlJc w:val="left"/>
      <w:pPr>
        <w:ind w:left="4637" w:hanging="180"/>
      </w:pPr>
      <w:rPr>
        <w:rFonts w:hint="default"/>
        <w:lang w:val="en-US" w:eastAsia="en-US" w:bidi="ar-SA"/>
      </w:rPr>
    </w:lvl>
    <w:lvl w:ilvl="7" w:tplc="3D6A8072">
      <w:numFmt w:val="bullet"/>
      <w:lvlText w:val="•"/>
      <w:lvlJc w:val="left"/>
      <w:pPr>
        <w:ind w:left="5336" w:hanging="180"/>
      </w:pPr>
      <w:rPr>
        <w:rFonts w:hint="default"/>
        <w:lang w:val="en-US" w:eastAsia="en-US" w:bidi="ar-SA"/>
      </w:rPr>
    </w:lvl>
    <w:lvl w:ilvl="8" w:tplc="0B8422DC">
      <w:numFmt w:val="bullet"/>
      <w:lvlText w:val="•"/>
      <w:lvlJc w:val="left"/>
      <w:pPr>
        <w:ind w:left="603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9E51F75"/>
    <w:multiLevelType w:val="hybridMultilevel"/>
    <w:tmpl w:val="10F2848C"/>
    <w:lvl w:ilvl="0" w:tplc="8CD09390">
      <w:start w:val="1"/>
      <w:numFmt w:val="decimal"/>
      <w:lvlText w:val="%1."/>
      <w:lvlJc w:val="left"/>
      <w:pPr>
        <w:ind w:left="534" w:hanging="2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F2731"/>
        <w:w w:val="98"/>
        <w:sz w:val="18"/>
        <w:szCs w:val="18"/>
        <w:lang w:val="en-US" w:eastAsia="en-US" w:bidi="ar-SA"/>
      </w:rPr>
    </w:lvl>
    <w:lvl w:ilvl="1" w:tplc="634257E4">
      <w:numFmt w:val="bullet"/>
      <w:lvlText w:val="•"/>
      <w:lvlJc w:val="left"/>
      <w:pPr>
        <w:ind w:left="804" w:hanging="27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F2731"/>
        <w:w w:val="60"/>
        <w:sz w:val="18"/>
        <w:szCs w:val="18"/>
        <w:lang w:val="en-US" w:eastAsia="en-US" w:bidi="ar-SA"/>
      </w:rPr>
    </w:lvl>
    <w:lvl w:ilvl="2" w:tplc="25B87392">
      <w:numFmt w:val="bullet"/>
      <w:lvlText w:val="•"/>
      <w:lvlJc w:val="left"/>
      <w:pPr>
        <w:ind w:left="1537" w:hanging="270"/>
      </w:pPr>
      <w:rPr>
        <w:rFonts w:hint="default"/>
        <w:lang w:val="en-US" w:eastAsia="en-US" w:bidi="ar-SA"/>
      </w:rPr>
    </w:lvl>
    <w:lvl w:ilvl="3" w:tplc="31F4E336">
      <w:numFmt w:val="bullet"/>
      <w:lvlText w:val="•"/>
      <w:lvlJc w:val="left"/>
      <w:pPr>
        <w:ind w:left="2274" w:hanging="270"/>
      </w:pPr>
      <w:rPr>
        <w:rFonts w:hint="default"/>
        <w:lang w:val="en-US" w:eastAsia="en-US" w:bidi="ar-SA"/>
      </w:rPr>
    </w:lvl>
    <w:lvl w:ilvl="4" w:tplc="227EA5F6">
      <w:numFmt w:val="bullet"/>
      <w:lvlText w:val="•"/>
      <w:lvlJc w:val="left"/>
      <w:pPr>
        <w:ind w:left="3011" w:hanging="270"/>
      </w:pPr>
      <w:rPr>
        <w:rFonts w:hint="default"/>
        <w:lang w:val="en-US" w:eastAsia="en-US" w:bidi="ar-SA"/>
      </w:rPr>
    </w:lvl>
    <w:lvl w:ilvl="5" w:tplc="4CF4C446">
      <w:numFmt w:val="bullet"/>
      <w:lvlText w:val="•"/>
      <w:lvlJc w:val="left"/>
      <w:pPr>
        <w:ind w:left="3748" w:hanging="270"/>
      </w:pPr>
      <w:rPr>
        <w:rFonts w:hint="default"/>
        <w:lang w:val="en-US" w:eastAsia="en-US" w:bidi="ar-SA"/>
      </w:rPr>
    </w:lvl>
    <w:lvl w:ilvl="6" w:tplc="6E7E3454">
      <w:numFmt w:val="bullet"/>
      <w:lvlText w:val="•"/>
      <w:lvlJc w:val="left"/>
      <w:pPr>
        <w:ind w:left="4486" w:hanging="270"/>
      </w:pPr>
      <w:rPr>
        <w:rFonts w:hint="default"/>
        <w:lang w:val="en-US" w:eastAsia="en-US" w:bidi="ar-SA"/>
      </w:rPr>
    </w:lvl>
    <w:lvl w:ilvl="7" w:tplc="0174176A">
      <w:numFmt w:val="bullet"/>
      <w:lvlText w:val="•"/>
      <w:lvlJc w:val="left"/>
      <w:pPr>
        <w:ind w:left="5223" w:hanging="270"/>
      </w:pPr>
      <w:rPr>
        <w:rFonts w:hint="default"/>
        <w:lang w:val="en-US" w:eastAsia="en-US" w:bidi="ar-SA"/>
      </w:rPr>
    </w:lvl>
    <w:lvl w:ilvl="8" w:tplc="A14C5680">
      <w:numFmt w:val="bullet"/>
      <w:lvlText w:val="•"/>
      <w:lvlJc w:val="left"/>
      <w:pPr>
        <w:ind w:left="596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05812BA"/>
    <w:multiLevelType w:val="hybridMultilevel"/>
    <w:tmpl w:val="574C8A36"/>
    <w:lvl w:ilvl="0" w:tplc="B4640B70">
      <w:start w:val="1"/>
      <w:numFmt w:val="decimal"/>
      <w:lvlText w:val="%1."/>
      <w:lvlJc w:val="left"/>
      <w:pPr>
        <w:ind w:left="533" w:hanging="2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F2731"/>
        <w:w w:val="98"/>
        <w:sz w:val="18"/>
        <w:szCs w:val="18"/>
        <w:lang w:val="en-US" w:eastAsia="en-US" w:bidi="ar-SA"/>
      </w:rPr>
    </w:lvl>
    <w:lvl w:ilvl="1" w:tplc="3F864CA4">
      <w:numFmt w:val="bullet"/>
      <w:lvlText w:val="•"/>
      <w:lvlJc w:val="left"/>
      <w:pPr>
        <w:ind w:left="1229" w:hanging="288"/>
      </w:pPr>
      <w:rPr>
        <w:rFonts w:hint="default"/>
        <w:lang w:val="en-US" w:eastAsia="en-US" w:bidi="ar-SA"/>
      </w:rPr>
    </w:lvl>
    <w:lvl w:ilvl="2" w:tplc="8D7EB380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ar-SA"/>
      </w:rPr>
    </w:lvl>
    <w:lvl w:ilvl="3" w:tplc="E61C876C">
      <w:numFmt w:val="bullet"/>
      <w:lvlText w:val="•"/>
      <w:lvlJc w:val="left"/>
      <w:pPr>
        <w:ind w:left="2608" w:hanging="288"/>
      </w:pPr>
      <w:rPr>
        <w:rFonts w:hint="default"/>
        <w:lang w:val="en-US" w:eastAsia="en-US" w:bidi="ar-SA"/>
      </w:rPr>
    </w:lvl>
    <w:lvl w:ilvl="4" w:tplc="A170C7DA">
      <w:numFmt w:val="bullet"/>
      <w:lvlText w:val="•"/>
      <w:lvlJc w:val="left"/>
      <w:pPr>
        <w:ind w:left="3298" w:hanging="288"/>
      </w:pPr>
      <w:rPr>
        <w:rFonts w:hint="default"/>
        <w:lang w:val="en-US" w:eastAsia="en-US" w:bidi="ar-SA"/>
      </w:rPr>
    </w:lvl>
    <w:lvl w:ilvl="5" w:tplc="8DD0E7AA">
      <w:numFmt w:val="bullet"/>
      <w:lvlText w:val="•"/>
      <w:lvlJc w:val="left"/>
      <w:pPr>
        <w:ind w:left="3987" w:hanging="288"/>
      </w:pPr>
      <w:rPr>
        <w:rFonts w:hint="default"/>
        <w:lang w:val="en-US" w:eastAsia="en-US" w:bidi="ar-SA"/>
      </w:rPr>
    </w:lvl>
    <w:lvl w:ilvl="6" w:tplc="E81E509E">
      <w:numFmt w:val="bullet"/>
      <w:lvlText w:val="•"/>
      <w:lvlJc w:val="left"/>
      <w:pPr>
        <w:ind w:left="4677" w:hanging="288"/>
      </w:pPr>
      <w:rPr>
        <w:rFonts w:hint="default"/>
        <w:lang w:val="en-US" w:eastAsia="en-US" w:bidi="ar-SA"/>
      </w:rPr>
    </w:lvl>
    <w:lvl w:ilvl="7" w:tplc="48FE9D54">
      <w:numFmt w:val="bullet"/>
      <w:lvlText w:val="•"/>
      <w:lvlJc w:val="left"/>
      <w:pPr>
        <w:ind w:left="5366" w:hanging="288"/>
      </w:pPr>
      <w:rPr>
        <w:rFonts w:hint="default"/>
        <w:lang w:val="en-US" w:eastAsia="en-US" w:bidi="ar-SA"/>
      </w:rPr>
    </w:lvl>
    <w:lvl w:ilvl="8" w:tplc="0E60D3BC">
      <w:numFmt w:val="bullet"/>
      <w:lvlText w:val="•"/>
      <w:lvlJc w:val="left"/>
      <w:pPr>
        <w:ind w:left="6056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30AA28A7"/>
    <w:multiLevelType w:val="hybridMultilevel"/>
    <w:tmpl w:val="9A7AE5EC"/>
    <w:lvl w:ilvl="0" w:tplc="2DE035FC">
      <w:numFmt w:val="bullet"/>
      <w:lvlText w:val="•"/>
      <w:lvlJc w:val="left"/>
      <w:pPr>
        <w:ind w:left="445" w:hanging="18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F2731"/>
        <w:w w:val="60"/>
        <w:sz w:val="18"/>
        <w:szCs w:val="18"/>
        <w:lang w:val="en-US" w:eastAsia="en-US" w:bidi="ar-SA"/>
      </w:rPr>
    </w:lvl>
    <w:lvl w:ilvl="1" w:tplc="73FE6630">
      <w:numFmt w:val="bullet"/>
      <w:lvlText w:val="•"/>
      <w:lvlJc w:val="left"/>
      <w:pPr>
        <w:ind w:left="1139" w:hanging="180"/>
      </w:pPr>
      <w:rPr>
        <w:rFonts w:hint="default"/>
        <w:lang w:val="en-US" w:eastAsia="en-US" w:bidi="ar-SA"/>
      </w:rPr>
    </w:lvl>
    <w:lvl w:ilvl="2" w:tplc="BD364DD8">
      <w:numFmt w:val="bullet"/>
      <w:lvlText w:val="•"/>
      <w:lvlJc w:val="left"/>
      <w:pPr>
        <w:ind w:left="1839" w:hanging="180"/>
      </w:pPr>
      <w:rPr>
        <w:rFonts w:hint="default"/>
        <w:lang w:val="en-US" w:eastAsia="en-US" w:bidi="ar-SA"/>
      </w:rPr>
    </w:lvl>
    <w:lvl w:ilvl="3" w:tplc="ED380C8A">
      <w:numFmt w:val="bullet"/>
      <w:lvlText w:val="•"/>
      <w:lvlJc w:val="left"/>
      <w:pPr>
        <w:ind w:left="2538" w:hanging="180"/>
      </w:pPr>
      <w:rPr>
        <w:rFonts w:hint="default"/>
        <w:lang w:val="en-US" w:eastAsia="en-US" w:bidi="ar-SA"/>
      </w:rPr>
    </w:lvl>
    <w:lvl w:ilvl="4" w:tplc="8334C67A">
      <w:numFmt w:val="bullet"/>
      <w:lvlText w:val="•"/>
      <w:lvlJc w:val="left"/>
      <w:pPr>
        <w:ind w:left="3238" w:hanging="180"/>
      </w:pPr>
      <w:rPr>
        <w:rFonts w:hint="default"/>
        <w:lang w:val="en-US" w:eastAsia="en-US" w:bidi="ar-SA"/>
      </w:rPr>
    </w:lvl>
    <w:lvl w:ilvl="5" w:tplc="E60849DC">
      <w:numFmt w:val="bullet"/>
      <w:lvlText w:val="•"/>
      <w:lvlJc w:val="left"/>
      <w:pPr>
        <w:ind w:left="3937" w:hanging="180"/>
      </w:pPr>
      <w:rPr>
        <w:rFonts w:hint="default"/>
        <w:lang w:val="en-US" w:eastAsia="en-US" w:bidi="ar-SA"/>
      </w:rPr>
    </w:lvl>
    <w:lvl w:ilvl="6" w:tplc="F88488BA">
      <w:numFmt w:val="bullet"/>
      <w:lvlText w:val="•"/>
      <w:lvlJc w:val="left"/>
      <w:pPr>
        <w:ind w:left="4637" w:hanging="180"/>
      </w:pPr>
      <w:rPr>
        <w:rFonts w:hint="default"/>
        <w:lang w:val="en-US" w:eastAsia="en-US" w:bidi="ar-SA"/>
      </w:rPr>
    </w:lvl>
    <w:lvl w:ilvl="7" w:tplc="BB6A62EA">
      <w:numFmt w:val="bullet"/>
      <w:lvlText w:val="•"/>
      <w:lvlJc w:val="left"/>
      <w:pPr>
        <w:ind w:left="5336" w:hanging="180"/>
      </w:pPr>
      <w:rPr>
        <w:rFonts w:hint="default"/>
        <w:lang w:val="en-US" w:eastAsia="en-US" w:bidi="ar-SA"/>
      </w:rPr>
    </w:lvl>
    <w:lvl w:ilvl="8" w:tplc="2F3202A4">
      <w:numFmt w:val="bullet"/>
      <w:lvlText w:val="•"/>
      <w:lvlJc w:val="left"/>
      <w:pPr>
        <w:ind w:left="6036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58E93E87"/>
    <w:multiLevelType w:val="hybridMultilevel"/>
    <w:tmpl w:val="F9969C4C"/>
    <w:lvl w:ilvl="0" w:tplc="93406212">
      <w:start w:val="1"/>
      <w:numFmt w:val="decimal"/>
      <w:lvlText w:val="%1."/>
      <w:lvlJc w:val="left"/>
      <w:pPr>
        <w:ind w:left="533" w:hanging="2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F2731"/>
        <w:w w:val="98"/>
        <w:sz w:val="18"/>
        <w:szCs w:val="18"/>
        <w:lang w:val="en-US" w:eastAsia="en-US" w:bidi="ar-SA"/>
      </w:rPr>
    </w:lvl>
    <w:lvl w:ilvl="1" w:tplc="D58E1FBE">
      <w:numFmt w:val="bullet"/>
      <w:lvlText w:val="•"/>
      <w:lvlJc w:val="left"/>
      <w:pPr>
        <w:ind w:left="1229" w:hanging="288"/>
      </w:pPr>
      <w:rPr>
        <w:rFonts w:hint="default"/>
        <w:lang w:val="en-US" w:eastAsia="en-US" w:bidi="ar-SA"/>
      </w:rPr>
    </w:lvl>
    <w:lvl w:ilvl="2" w:tplc="3804784E">
      <w:numFmt w:val="bullet"/>
      <w:lvlText w:val="•"/>
      <w:lvlJc w:val="left"/>
      <w:pPr>
        <w:ind w:left="1919" w:hanging="288"/>
      </w:pPr>
      <w:rPr>
        <w:rFonts w:hint="default"/>
        <w:lang w:val="en-US" w:eastAsia="en-US" w:bidi="ar-SA"/>
      </w:rPr>
    </w:lvl>
    <w:lvl w:ilvl="3" w:tplc="A808B72A">
      <w:numFmt w:val="bullet"/>
      <w:lvlText w:val="•"/>
      <w:lvlJc w:val="left"/>
      <w:pPr>
        <w:ind w:left="2608" w:hanging="288"/>
      </w:pPr>
      <w:rPr>
        <w:rFonts w:hint="default"/>
        <w:lang w:val="en-US" w:eastAsia="en-US" w:bidi="ar-SA"/>
      </w:rPr>
    </w:lvl>
    <w:lvl w:ilvl="4" w:tplc="4FA28A36">
      <w:numFmt w:val="bullet"/>
      <w:lvlText w:val="•"/>
      <w:lvlJc w:val="left"/>
      <w:pPr>
        <w:ind w:left="3298" w:hanging="288"/>
      </w:pPr>
      <w:rPr>
        <w:rFonts w:hint="default"/>
        <w:lang w:val="en-US" w:eastAsia="en-US" w:bidi="ar-SA"/>
      </w:rPr>
    </w:lvl>
    <w:lvl w:ilvl="5" w:tplc="CBA40EA2">
      <w:numFmt w:val="bullet"/>
      <w:lvlText w:val="•"/>
      <w:lvlJc w:val="left"/>
      <w:pPr>
        <w:ind w:left="3987" w:hanging="288"/>
      </w:pPr>
      <w:rPr>
        <w:rFonts w:hint="default"/>
        <w:lang w:val="en-US" w:eastAsia="en-US" w:bidi="ar-SA"/>
      </w:rPr>
    </w:lvl>
    <w:lvl w:ilvl="6" w:tplc="A9165FDC">
      <w:numFmt w:val="bullet"/>
      <w:lvlText w:val="•"/>
      <w:lvlJc w:val="left"/>
      <w:pPr>
        <w:ind w:left="4677" w:hanging="288"/>
      </w:pPr>
      <w:rPr>
        <w:rFonts w:hint="default"/>
        <w:lang w:val="en-US" w:eastAsia="en-US" w:bidi="ar-SA"/>
      </w:rPr>
    </w:lvl>
    <w:lvl w:ilvl="7" w:tplc="E2FEBAC0">
      <w:numFmt w:val="bullet"/>
      <w:lvlText w:val="•"/>
      <w:lvlJc w:val="left"/>
      <w:pPr>
        <w:ind w:left="5366" w:hanging="288"/>
      </w:pPr>
      <w:rPr>
        <w:rFonts w:hint="default"/>
        <w:lang w:val="en-US" w:eastAsia="en-US" w:bidi="ar-SA"/>
      </w:rPr>
    </w:lvl>
    <w:lvl w:ilvl="8" w:tplc="F676CEA4">
      <w:numFmt w:val="bullet"/>
      <w:lvlText w:val="•"/>
      <w:lvlJc w:val="left"/>
      <w:pPr>
        <w:ind w:left="6056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648F0C69"/>
    <w:multiLevelType w:val="hybridMultilevel"/>
    <w:tmpl w:val="A1F81626"/>
    <w:lvl w:ilvl="0" w:tplc="2A4A9DD6">
      <w:start w:val="1"/>
      <w:numFmt w:val="decimal"/>
      <w:lvlText w:val="%1."/>
      <w:lvlJc w:val="left"/>
      <w:pPr>
        <w:ind w:left="534" w:hanging="2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F2731"/>
        <w:w w:val="98"/>
        <w:sz w:val="18"/>
        <w:szCs w:val="18"/>
        <w:lang w:val="en-US" w:eastAsia="en-US" w:bidi="ar-SA"/>
      </w:rPr>
    </w:lvl>
    <w:lvl w:ilvl="1" w:tplc="BB9AA9C0">
      <w:numFmt w:val="bullet"/>
      <w:lvlText w:val="•"/>
      <w:lvlJc w:val="left"/>
      <w:pPr>
        <w:ind w:left="804" w:hanging="27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F2731"/>
        <w:w w:val="60"/>
        <w:sz w:val="18"/>
        <w:szCs w:val="18"/>
        <w:lang w:val="en-US" w:eastAsia="en-US" w:bidi="ar-SA"/>
      </w:rPr>
    </w:lvl>
    <w:lvl w:ilvl="2" w:tplc="A22CF966">
      <w:numFmt w:val="bullet"/>
      <w:lvlText w:val="•"/>
      <w:lvlJc w:val="left"/>
      <w:pPr>
        <w:ind w:left="1537" w:hanging="270"/>
      </w:pPr>
      <w:rPr>
        <w:rFonts w:hint="default"/>
        <w:lang w:val="en-US" w:eastAsia="en-US" w:bidi="ar-SA"/>
      </w:rPr>
    </w:lvl>
    <w:lvl w:ilvl="3" w:tplc="3FDC4104">
      <w:numFmt w:val="bullet"/>
      <w:lvlText w:val="•"/>
      <w:lvlJc w:val="left"/>
      <w:pPr>
        <w:ind w:left="2274" w:hanging="270"/>
      </w:pPr>
      <w:rPr>
        <w:rFonts w:hint="default"/>
        <w:lang w:val="en-US" w:eastAsia="en-US" w:bidi="ar-SA"/>
      </w:rPr>
    </w:lvl>
    <w:lvl w:ilvl="4" w:tplc="9D903118">
      <w:numFmt w:val="bullet"/>
      <w:lvlText w:val="•"/>
      <w:lvlJc w:val="left"/>
      <w:pPr>
        <w:ind w:left="3011" w:hanging="270"/>
      </w:pPr>
      <w:rPr>
        <w:rFonts w:hint="default"/>
        <w:lang w:val="en-US" w:eastAsia="en-US" w:bidi="ar-SA"/>
      </w:rPr>
    </w:lvl>
    <w:lvl w:ilvl="5" w:tplc="BF3E62AC">
      <w:numFmt w:val="bullet"/>
      <w:lvlText w:val="•"/>
      <w:lvlJc w:val="left"/>
      <w:pPr>
        <w:ind w:left="3748" w:hanging="270"/>
      </w:pPr>
      <w:rPr>
        <w:rFonts w:hint="default"/>
        <w:lang w:val="en-US" w:eastAsia="en-US" w:bidi="ar-SA"/>
      </w:rPr>
    </w:lvl>
    <w:lvl w:ilvl="6" w:tplc="E0C48006">
      <w:numFmt w:val="bullet"/>
      <w:lvlText w:val="•"/>
      <w:lvlJc w:val="left"/>
      <w:pPr>
        <w:ind w:left="4486" w:hanging="270"/>
      </w:pPr>
      <w:rPr>
        <w:rFonts w:hint="default"/>
        <w:lang w:val="en-US" w:eastAsia="en-US" w:bidi="ar-SA"/>
      </w:rPr>
    </w:lvl>
    <w:lvl w:ilvl="7" w:tplc="D9040274">
      <w:numFmt w:val="bullet"/>
      <w:lvlText w:val="•"/>
      <w:lvlJc w:val="left"/>
      <w:pPr>
        <w:ind w:left="5223" w:hanging="270"/>
      </w:pPr>
      <w:rPr>
        <w:rFonts w:hint="default"/>
        <w:lang w:val="en-US" w:eastAsia="en-US" w:bidi="ar-SA"/>
      </w:rPr>
    </w:lvl>
    <w:lvl w:ilvl="8" w:tplc="94702386">
      <w:numFmt w:val="bullet"/>
      <w:lvlText w:val="•"/>
      <w:lvlJc w:val="left"/>
      <w:pPr>
        <w:ind w:left="5960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69930B23"/>
    <w:multiLevelType w:val="hybridMultilevel"/>
    <w:tmpl w:val="EB3888D8"/>
    <w:lvl w:ilvl="0" w:tplc="2D7C4A0C">
      <w:start w:val="1"/>
      <w:numFmt w:val="decimal"/>
      <w:lvlText w:val="%1."/>
      <w:lvlJc w:val="left"/>
      <w:pPr>
        <w:ind w:left="803" w:hanging="2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F2731"/>
        <w:w w:val="98"/>
        <w:sz w:val="18"/>
        <w:szCs w:val="18"/>
        <w:lang w:val="en-US" w:eastAsia="en-US" w:bidi="ar-SA"/>
      </w:rPr>
    </w:lvl>
    <w:lvl w:ilvl="1" w:tplc="221CEC4A">
      <w:numFmt w:val="bullet"/>
      <w:lvlText w:val="•"/>
      <w:lvlJc w:val="left"/>
      <w:pPr>
        <w:ind w:left="1463" w:hanging="288"/>
      </w:pPr>
      <w:rPr>
        <w:rFonts w:hint="default"/>
        <w:lang w:val="en-US" w:eastAsia="en-US" w:bidi="ar-SA"/>
      </w:rPr>
    </w:lvl>
    <w:lvl w:ilvl="2" w:tplc="5C7EE06C">
      <w:numFmt w:val="bullet"/>
      <w:lvlText w:val="•"/>
      <w:lvlJc w:val="left"/>
      <w:pPr>
        <w:ind w:left="2127" w:hanging="288"/>
      </w:pPr>
      <w:rPr>
        <w:rFonts w:hint="default"/>
        <w:lang w:val="en-US" w:eastAsia="en-US" w:bidi="ar-SA"/>
      </w:rPr>
    </w:lvl>
    <w:lvl w:ilvl="3" w:tplc="2E3ACC2C">
      <w:numFmt w:val="bullet"/>
      <w:lvlText w:val="•"/>
      <w:lvlJc w:val="left"/>
      <w:pPr>
        <w:ind w:left="2790" w:hanging="288"/>
      </w:pPr>
      <w:rPr>
        <w:rFonts w:hint="default"/>
        <w:lang w:val="en-US" w:eastAsia="en-US" w:bidi="ar-SA"/>
      </w:rPr>
    </w:lvl>
    <w:lvl w:ilvl="4" w:tplc="5AB40736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ar-SA"/>
      </w:rPr>
    </w:lvl>
    <w:lvl w:ilvl="5" w:tplc="E584796E">
      <w:numFmt w:val="bullet"/>
      <w:lvlText w:val="•"/>
      <w:lvlJc w:val="left"/>
      <w:pPr>
        <w:ind w:left="4117" w:hanging="288"/>
      </w:pPr>
      <w:rPr>
        <w:rFonts w:hint="default"/>
        <w:lang w:val="en-US" w:eastAsia="en-US" w:bidi="ar-SA"/>
      </w:rPr>
    </w:lvl>
    <w:lvl w:ilvl="6" w:tplc="FE14FC42">
      <w:numFmt w:val="bullet"/>
      <w:lvlText w:val="•"/>
      <w:lvlJc w:val="left"/>
      <w:pPr>
        <w:ind w:left="4781" w:hanging="288"/>
      </w:pPr>
      <w:rPr>
        <w:rFonts w:hint="default"/>
        <w:lang w:val="en-US" w:eastAsia="en-US" w:bidi="ar-SA"/>
      </w:rPr>
    </w:lvl>
    <w:lvl w:ilvl="7" w:tplc="1F186204">
      <w:numFmt w:val="bullet"/>
      <w:lvlText w:val="•"/>
      <w:lvlJc w:val="left"/>
      <w:pPr>
        <w:ind w:left="5444" w:hanging="288"/>
      </w:pPr>
      <w:rPr>
        <w:rFonts w:hint="default"/>
        <w:lang w:val="en-US" w:eastAsia="en-US" w:bidi="ar-SA"/>
      </w:rPr>
    </w:lvl>
    <w:lvl w:ilvl="8" w:tplc="9AC62D4E">
      <w:numFmt w:val="bullet"/>
      <w:lvlText w:val="•"/>
      <w:lvlJc w:val="left"/>
      <w:pPr>
        <w:ind w:left="6108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774304E7"/>
    <w:multiLevelType w:val="hybridMultilevel"/>
    <w:tmpl w:val="86BC6E8A"/>
    <w:lvl w:ilvl="0" w:tplc="0B2C11A0">
      <w:start w:val="1"/>
      <w:numFmt w:val="decimal"/>
      <w:lvlText w:val="%1."/>
      <w:lvlJc w:val="left"/>
      <w:pPr>
        <w:ind w:left="803" w:hanging="2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F2731"/>
        <w:w w:val="98"/>
        <w:sz w:val="18"/>
        <w:szCs w:val="18"/>
        <w:lang w:val="en-US" w:eastAsia="en-US" w:bidi="ar-SA"/>
      </w:rPr>
    </w:lvl>
    <w:lvl w:ilvl="1" w:tplc="6B8650DA">
      <w:numFmt w:val="bullet"/>
      <w:lvlText w:val="•"/>
      <w:lvlJc w:val="left"/>
      <w:pPr>
        <w:ind w:left="1463" w:hanging="288"/>
      </w:pPr>
      <w:rPr>
        <w:rFonts w:hint="default"/>
        <w:lang w:val="en-US" w:eastAsia="en-US" w:bidi="ar-SA"/>
      </w:rPr>
    </w:lvl>
    <w:lvl w:ilvl="2" w:tplc="241E0D6E">
      <w:numFmt w:val="bullet"/>
      <w:lvlText w:val="•"/>
      <w:lvlJc w:val="left"/>
      <w:pPr>
        <w:ind w:left="2127" w:hanging="288"/>
      </w:pPr>
      <w:rPr>
        <w:rFonts w:hint="default"/>
        <w:lang w:val="en-US" w:eastAsia="en-US" w:bidi="ar-SA"/>
      </w:rPr>
    </w:lvl>
    <w:lvl w:ilvl="3" w:tplc="A29836E0">
      <w:numFmt w:val="bullet"/>
      <w:lvlText w:val="•"/>
      <w:lvlJc w:val="left"/>
      <w:pPr>
        <w:ind w:left="2790" w:hanging="288"/>
      </w:pPr>
      <w:rPr>
        <w:rFonts w:hint="default"/>
        <w:lang w:val="en-US" w:eastAsia="en-US" w:bidi="ar-SA"/>
      </w:rPr>
    </w:lvl>
    <w:lvl w:ilvl="4" w:tplc="B8FA0828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ar-SA"/>
      </w:rPr>
    </w:lvl>
    <w:lvl w:ilvl="5" w:tplc="67408820">
      <w:numFmt w:val="bullet"/>
      <w:lvlText w:val="•"/>
      <w:lvlJc w:val="left"/>
      <w:pPr>
        <w:ind w:left="4117" w:hanging="288"/>
      </w:pPr>
      <w:rPr>
        <w:rFonts w:hint="default"/>
        <w:lang w:val="en-US" w:eastAsia="en-US" w:bidi="ar-SA"/>
      </w:rPr>
    </w:lvl>
    <w:lvl w:ilvl="6" w:tplc="D04A4022">
      <w:numFmt w:val="bullet"/>
      <w:lvlText w:val="•"/>
      <w:lvlJc w:val="left"/>
      <w:pPr>
        <w:ind w:left="4781" w:hanging="288"/>
      </w:pPr>
      <w:rPr>
        <w:rFonts w:hint="default"/>
        <w:lang w:val="en-US" w:eastAsia="en-US" w:bidi="ar-SA"/>
      </w:rPr>
    </w:lvl>
    <w:lvl w:ilvl="7" w:tplc="C9347DA2">
      <w:numFmt w:val="bullet"/>
      <w:lvlText w:val="•"/>
      <w:lvlJc w:val="left"/>
      <w:pPr>
        <w:ind w:left="5444" w:hanging="288"/>
      </w:pPr>
      <w:rPr>
        <w:rFonts w:hint="default"/>
        <w:lang w:val="en-US" w:eastAsia="en-US" w:bidi="ar-SA"/>
      </w:rPr>
    </w:lvl>
    <w:lvl w:ilvl="8" w:tplc="542A47D0">
      <w:numFmt w:val="bullet"/>
      <w:lvlText w:val="•"/>
      <w:lvlJc w:val="left"/>
      <w:pPr>
        <w:ind w:left="6108" w:hanging="288"/>
      </w:pPr>
      <w:rPr>
        <w:rFonts w:hint="default"/>
        <w:lang w:val="en-US" w:eastAsia="en-US" w:bidi="ar-SA"/>
      </w:rPr>
    </w:lvl>
  </w:abstractNum>
  <w:num w:numId="1" w16cid:durableId="1563710068">
    <w:abstractNumId w:val="3"/>
  </w:num>
  <w:num w:numId="2" w16cid:durableId="1685784268">
    <w:abstractNumId w:val="2"/>
  </w:num>
  <w:num w:numId="3" w16cid:durableId="45641287">
    <w:abstractNumId w:val="7"/>
  </w:num>
  <w:num w:numId="4" w16cid:durableId="1982420694">
    <w:abstractNumId w:val="5"/>
  </w:num>
  <w:num w:numId="5" w16cid:durableId="1724787430">
    <w:abstractNumId w:val="0"/>
  </w:num>
  <w:num w:numId="6" w16cid:durableId="1763842639">
    <w:abstractNumId w:val="4"/>
  </w:num>
  <w:num w:numId="7" w16cid:durableId="35929861">
    <w:abstractNumId w:val="6"/>
  </w:num>
  <w:num w:numId="8" w16cid:durableId="177748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546"/>
    <w:rsid w:val="000312EB"/>
    <w:rsid w:val="003C1083"/>
    <w:rsid w:val="005E7546"/>
    <w:rsid w:val="00C93FED"/>
    <w:rsid w:val="00CD6973"/>
    <w:rsid w:val="00D37A55"/>
    <w:rsid w:val="00D57971"/>
    <w:rsid w:val="00E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9E426A2"/>
  <w15:docId w15:val="{EA8A0EA9-9556-43AE-937A-8B7B8CD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E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9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E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703D7D07AB94CA06324B7F6100F14" ma:contentTypeVersion="15" ma:contentTypeDescription="Create a new document." ma:contentTypeScope="" ma:versionID="7d1c731777e07820cb78775e3eaaf8c3">
  <xsd:schema xmlns:xsd="http://www.w3.org/2001/XMLSchema" xmlns:xs="http://www.w3.org/2001/XMLSchema" xmlns:p="http://schemas.microsoft.com/office/2006/metadata/properties" xmlns:ns2="fd6d32da-d78a-4056-95dc-01c081e28d9c" xmlns:ns3="39857257-9a01-4d29-ba0f-34178d16f2b2" targetNamespace="http://schemas.microsoft.com/office/2006/metadata/properties" ma:root="true" ma:fieldsID="17f15923c153531852630f6d9df53819" ns2:_="" ns3:_="">
    <xsd:import namespace="fd6d32da-d78a-4056-95dc-01c081e28d9c"/>
    <xsd:import namespace="39857257-9a01-4d29-ba0f-34178d16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32da-d78a-4056-95dc-01c081e28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687aac-dbf8-4b36-97ef-f0062ab16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7257-9a01-4d29-ba0f-34178d16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d0281b-936e-45c5-95c2-de8336125bc5}" ma:internalName="TaxCatchAll" ma:showField="CatchAllData" ma:web="39857257-9a01-4d29-ba0f-34178d16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57257-9a01-4d29-ba0f-34178d16f2b2" xsi:nil="true"/>
    <lcf76f155ced4ddcb4097134ff3c332f xmlns="fd6d32da-d78a-4056-95dc-01c081e28d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DAE631-3554-473E-A6A8-EF83DF53B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449DF-ABE4-48CF-99B4-EDD11C692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32da-d78a-4056-95dc-01c081e28d9c"/>
    <ds:schemaRef ds:uri="39857257-9a01-4d29-ba0f-34178d16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55992-A5C8-40A3-8495-51D5F4B194B3}">
  <ds:schemaRefs>
    <ds:schemaRef ds:uri="http://schemas.microsoft.com/office/2006/metadata/properties"/>
    <ds:schemaRef ds:uri="http://schemas.microsoft.com/office/infopath/2007/PartnerControls"/>
    <ds:schemaRef ds:uri="39857257-9a01-4d29-ba0f-34178d16f2b2"/>
    <ds:schemaRef ds:uri="fd6d32da-d78a-4056-95dc-01c081e28d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Get_Inspired_Agenda_ConductingBrainstorm</dc:title>
  <cp:lastModifiedBy>Brian</cp:lastModifiedBy>
  <cp:revision>6</cp:revision>
  <dcterms:created xsi:type="dcterms:W3CDTF">2022-07-25T01:32:00Z</dcterms:created>
  <dcterms:modified xsi:type="dcterms:W3CDTF">2022-07-25T01:53:00Z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15.00</vt:lpwstr>
  </property>
  <property fmtid="{D5CDD505-2E9C-101B-9397-08002B2CF9AE}" pid="6" name="ContentTypeId">
    <vt:lpwstr>0x0101003B6703D7D07AB94CA06324B7F6100F14</vt:lpwstr>
  </property>
  <property fmtid="{D5CDD505-2E9C-101B-9397-08002B2CF9AE}" pid="7" name="MediaServiceImageTags">
    <vt:lpwstr/>
  </property>
</Properties>
</file>